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8A9" w:rsidRPr="002B08A9" w:rsidRDefault="002B08A9" w:rsidP="002B08A9">
      <w:pPr>
        <w:rPr>
          <w:bCs/>
          <w:sz w:val="32"/>
          <w:szCs w:val="28"/>
          <w:lang w:eastAsia="en-US"/>
        </w:rPr>
      </w:pPr>
      <w:bookmarkStart w:id="0" w:name="_GoBack"/>
      <w:bookmarkEnd w:id="0"/>
    </w:p>
    <w:p w:rsidR="002B08A9" w:rsidRPr="002B08A9" w:rsidRDefault="00FC73DC" w:rsidP="002B08A9">
      <w:pPr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 xml:space="preserve">Inför varje uppdrag ska en överenskommelse skrivas mellan uppdragsgivaren (den enhet inom RÖ som ansvarar för uppdraget) och den medverkande invånar-, patient- eller närståendeföreträdaren (så kallad erfarenhetsresurs). Överenskommelsen ska innehålla en </w:t>
      </w:r>
      <w:r w:rsidRPr="002B08A9">
        <w:rPr>
          <w:rFonts w:eastAsia="Georgia"/>
          <w:lang w:eastAsia="en-US"/>
        </w:rPr>
        <w:t>beskrivning av uppdrag, tidsåtgång och ersättning.</w:t>
      </w:r>
    </w:p>
    <w:p w:rsidR="002B08A9" w:rsidRPr="002B08A9" w:rsidRDefault="002B08A9" w:rsidP="002B08A9">
      <w:pPr>
        <w:rPr>
          <w:rFonts w:eastAsia="Georgia"/>
          <w:szCs w:val="22"/>
          <w:lang w:eastAsia="en-US"/>
        </w:rPr>
      </w:pPr>
    </w:p>
    <w:tbl>
      <w:tblPr>
        <w:tblStyle w:val="Tabellrutnt1"/>
        <w:tblW w:w="4994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49"/>
      </w:tblGrid>
      <w:tr w:rsidR="0012100D" w:rsidTr="00822814">
        <w:tc>
          <w:tcPr>
            <w:tcW w:w="5000" w:type="pct"/>
          </w:tcPr>
          <w:p w:rsidR="002B08A9" w:rsidRPr="002501F8" w:rsidRDefault="00FC73DC" w:rsidP="002B08A9">
            <w:pPr>
              <w:spacing w:after="60" w:line="240" w:lineRule="atLeast"/>
              <w:rPr>
                <w:rFonts w:ascii="Calibri" w:hAnsi="Calibri"/>
                <w:szCs w:val="22"/>
                <w:lang w:val="sv-SE"/>
              </w:rPr>
            </w:pPr>
            <w:r w:rsidRPr="002501F8">
              <w:rPr>
                <w:lang w:val="sv-SE"/>
              </w:rPr>
              <w:t>Invånar-, patient- eller närståendeföreträdare</w:t>
            </w:r>
            <w:r w:rsidRPr="002501F8">
              <w:rPr>
                <w:rFonts w:ascii="Calibri" w:hAnsi="Calibri"/>
                <w:b/>
                <w:szCs w:val="22"/>
                <w:lang w:val="sv-SE"/>
              </w:rPr>
              <w:br/>
            </w:r>
            <w:r w:rsidRPr="002501F8">
              <w:rPr>
                <w:lang w:val="sv-SE"/>
              </w:rPr>
              <w:t>Namn: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rFonts w:ascii="Calibri" w:hAnsi="Calibri"/>
                <w:szCs w:val="22"/>
                <w:lang w:val="sv-SE"/>
              </w:rPr>
              <w:tab/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1"/>
          </w:p>
          <w:p w:rsidR="002B08A9" w:rsidRPr="002B08A9" w:rsidRDefault="00FC73DC" w:rsidP="002B08A9">
            <w:pPr>
              <w:spacing w:after="60" w:line="240" w:lineRule="atLeast"/>
              <w:rPr>
                <w:rFonts w:ascii="Calibri" w:hAnsi="Calibri"/>
                <w:szCs w:val="22"/>
              </w:rPr>
            </w:pPr>
            <w:r w:rsidRPr="002B08A9">
              <w:t>E-post:</w:t>
            </w:r>
            <w:r w:rsidRPr="002B08A9">
              <w:rPr>
                <w:rFonts w:ascii="Calibri" w:hAnsi="Calibri"/>
                <w:szCs w:val="22"/>
              </w:rPr>
              <w:tab/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B08A9">
              <w:rPr>
                <w:rFonts w:ascii="Calibri" w:hAnsi="Calibri"/>
                <w:szCs w:val="22"/>
                <w:shd w:val="clear" w:color="auto" w:fill="F2F2F2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2"/>
          </w:p>
          <w:p w:rsidR="002B08A9" w:rsidRPr="002B08A9" w:rsidRDefault="00FC73DC" w:rsidP="002B08A9">
            <w:pPr>
              <w:spacing w:after="60" w:line="240" w:lineRule="atLeast"/>
              <w:rPr>
                <w:rFonts w:ascii="Calibri" w:hAnsi="Calibri"/>
                <w:szCs w:val="22"/>
              </w:rPr>
            </w:pPr>
            <w:r w:rsidRPr="002B08A9">
              <w:t>Tfn:</w:t>
            </w:r>
            <w:r w:rsidRPr="002B08A9">
              <w:tab/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B08A9">
              <w:rPr>
                <w:rFonts w:ascii="Calibri" w:hAnsi="Calibri"/>
                <w:szCs w:val="22"/>
                <w:shd w:val="clear" w:color="auto" w:fill="F2F2F2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3"/>
          </w:p>
        </w:tc>
      </w:tr>
      <w:tr w:rsidR="0012100D" w:rsidTr="00822814">
        <w:tc>
          <w:tcPr>
            <w:tcW w:w="5000" w:type="pct"/>
          </w:tcPr>
          <w:p w:rsidR="002B08A9" w:rsidRPr="002501F8" w:rsidRDefault="00FC73DC" w:rsidP="002B08A9">
            <w:pPr>
              <w:rPr>
                <w:bCs/>
                <w:color w:val="00B050"/>
                <w:lang w:val="sv-SE"/>
              </w:rPr>
            </w:pPr>
            <w:r w:rsidRPr="002501F8">
              <w:rPr>
                <w:lang w:val="sv-SE"/>
              </w:rPr>
              <w:t>Kontaktperson hos uppdragsgivaren</w:t>
            </w:r>
          </w:p>
          <w:p w:rsidR="002B08A9" w:rsidRPr="002501F8" w:rsidRDefault="00FC73DC" w:rsidP="002B08A9">
            <w:pPr>
              <w:spacing w:after="60" w:line="240" w:lineRule="atLeast"/>
              <w:rPr>
                <w:rFonts w:ascii="Calibri" w:hAnsi="Calibri"/>
                <w:szCs w:val="22"/>
                <w:lang w:val="sv-SE"/>
              </w:rPr>
            </w:pPr>
            <w:r w:rsidRPr="002501F8">
              <w:rPr>
                <w:lang w:val="sv-SE"/>
              </w:rPr>
              <w:t>Namn: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rFonts w:ascii="Calibri" w:hAnsi="Calibri"/>
                <w:szCs w:val="22"/>
                <w:lang w:val="sv-SE"/>
              </w:rPr>
              <w:tab/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</w:p>
          <w:p w:rsidR="002B08A9" w:rsidRPr="002501F8" w:rsidRDefault="00FC73DC" w:rsidP="002B08A9">
            <w:pPr>
              <w:spacing w:after="60" w:line="240" w:lineRule="atLeast"/>
              <w:rPr>
                <w:rFonts w:ascii="Calibri" w:hAnsi="Calibri"/>
                <w:szCs w:val="22"/>
                <w:lang w:val="sv-SE"/>
              </w:rPr>
            </w:pPr>
            <w:r w:rsidRPr="002501F8">
              <w:rPr>
                <w:lang w:val="sv-SE"/>
              </w:rPr>
              <w:t>E-post: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rFonts w:ascii="Calibri" w:hAnsi="Calibri"/>
                <w:szCs w:val="22"/>
                <w:lang w:val="sv-SE"/>
              </w:rPr>
              <w:tab/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</w:p>
          <w:p w:rsidR="002B08A9" w:rsidRDefault="00FC73DC" w:rsidP="002B08A9">
            <w:pPr>
              <w:spacing w:after="60" w:line="240" w:lineRule="atLeast"/>
              <w:rPr>
                <w:rFonts w:ascii="Calibri" w:hAnsi="Calibri"/>
                <w:szCs w:val="22"/>
                <w:shd w:val="clear" w:color="auto" w:fill="F2F2F2"/>
              </w:rPr>
            </w:pPr>
            <w:r w:rsidRPr="002B08A9">
              <w:t>Tfn:</w:t>
            </w:r>
            <w:r w:rsidRPr="002B08A9">
              <w:rPr>
                <w:rFonts w:ascii="Calibri" w:hAnsi="Calibri"/>
                <w:szCs w:val="22"/>
              </w:rPr>
              <w:tab/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</w:p>
          <w:p w:rsidR="0049661E" w:rsidRPr="0049661E" w:rsidRDefault="00FC73DC" w:rsidP="002B08A9">
            <w:pPr>
              <w:spacing w:after="60" w:line="240" w:lineRule="atLeast"/>
              <w:rPr>
                <w:rFonts w:ascii="Calibri" w:hAnsi="Calibri"/>
                <w:szCs w:val="22"/>
                <w:shd w:val="clear" w:color="auto" w:fill="F2F2F2"/>
              </w:rPr>
            </w:pPr>
            <w:r w:rsidRPr="002B08A9">
              <w:t>Verksamhet/klinik/enhet</w:t>
            </w:r>
            <w:r w:rsidRPr="002B08A9">
              <w:rPr>
                <w:rFonts w:ascii="Calibri" w:hAnsi="Calibri"/>
                <w:b/>
                <w:szCs w:val="22"/>
              </w:rPr>
              <w:t>:</w:t>
            </w:r>
            <w:r w:rsidRPr="002B08A9">
              <w:rPr>
                <w:rFonts w:ascii="Calibri" w:hAnsi="Calibri"/>
                <w:szCs w:val="22"/>
              </w:rPr>
              <w:t xml:space="preserve">  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2B08A9">
              <w:rPr>
                <w:rFonts w:ascii="Calibri" w:hAnsi="Calibri"/>
                <w:szCs w:val="22"/>
                <w:shd w:val="clear" w:color="auto" w:fill="F2F2F2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4"/>
          </w:p>
        </w:tc>
      </w:tr>
      <w:tr w:rsidR="0012100D" w:rsidTr="00822814">
        <w:tc>
          <w:tcPr>
            <w:tcW w:w="5000" w:type="pct"/>
          </w:tcPr>
          <w:p w:rsidR="002B08A9" w:rsidRPr="002501F8" w:rsidRDefault="00FC73DC" w:rsidP="002B08A9">
            <w:pPr>
              <w:rPr>
                <w:i/>
                <w:color w:val="FF0000"/>
                <w:lang w:val="sv-SE"/>
              </w:rPr>
            </w:pPr>
            <w:r w:rsidRPr="002501F8">
              <w:rPr>
                <w:b/>
                <w:lang w:val="sv-SE"/>
              </w:rPr>
              <w:t xml:space="preserve">Uppdrag </w:t>
            </w:r>
            <w:r w:rsidRPr="002501F8">
              <w:rPr>
                <w:lang w:val="sv-SE"/>
              </w:rPr>
              <w:t>(fler än ett alternativ kan anges)</w:t>
            </w:r>
          </w:p>
          <w:p w:rsidR="002B08A9" w:rsidRPr="002501F8" w:rsidRDefault="00FC73DC" w:rsidP="002B08A9">
            <w:pPr>
              <w:spacing w:after="60" w:line="240" w:lineRule="atLeast"/>
              <w:rPr>
                <w:rFonts w:ascii="Calibri" w:hAnsi="Calibri"/>
                <w:szCs w:val="22"/>
                <w:shd w:val="clear" w:color="auto" w:fill="F2F2F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-81641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Arbets-, projekt- eller processgrupp, avseende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</w:p>
          <w:p w:rsidR="002B08A9" w:rsidRPr="002501F8" w:rsidRDefault="00FC73DC" w:rsidP="002B08A9">
            <w:pPr>
              <w:spacing w:after="60" w:line="240" w:lineRule="atLeast"/>
              <w:rPr>
                <w:rFonts w:ascii="Calibri" w:hAnsi="Calibri"/>
                <w:szCs w:val="22"/>
                <w:shd w:val="clear" w:color="auto" w:fill="F2F2F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142275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Fokusgrupp, avseende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</w:p>
          <w:p w:rsidR="002B08A9" w:rsidRPr="002501F8" w:rsidRDefault="00FC73DC" w:rsidP="002B08A9">
            <w:pPr>
              <w:spacing w:after="60" w:line="240" w:lineRule="atLeast"/>
              <w:rPr>
                <w:rFonts w:ascii="Calibri" w:hAnsi="Calibri"/>
                <w:szCs w:val="22"/>
                <w:shd w:val="clear" w:color="auto" w:fill="F2F2F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1305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Forskningsprojekt, avseende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</w:p>
          <w:p w:rsidR="002B08A9" w:rsidRPr="002501F8" w:rsidRDefault="00FC73DC" w:rsidP="002B08A9">
            <w:pPr>
              <w:spacing w:after="60" w:line="240" w:lineRule="atLeast"/>
              <w:rPr>
                <w:rFonts w:ascii="Calibri" w:hAnsi="Calibri"/>
                <w:szCs w:val="22"/>
                <w:shd w:val="clear" w:color="auto" w:fill="F2F2F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57223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Konferens, avseende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5"/>
          </w:p>
          <w:p w:rsidR="002B08A9" w:rsidRPr="002501F8" w:rsidRDefault="00FC73DC" w:rsidP="002B08A9">
            <w:pPr>
              <w:spacing w:after="60" w:line="240" w:lineRule="atLeast"/>
              <w:rPr>
                <w:rFonts w:ascii="Calibri" w:hAnsi="Calibri"/>
                <w:szCs w:val="22"/>
                <w:shd w:val="clear" w:color="auto" w:fill="F2F2F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-24373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Lednings- eller styrgrupp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</w:p>
          <w:p w:rsidR="002B08A9" w:rsidRPr="002501F8" w:rsidRDefault="00FC73DC" w:rsidP="002B08A9">
            <w:pPr>
              <w:spacing w:after="60" w:line="240" w:lineRule="atLeast"/>
              <w:rPr>
                <w:rFonts w:ascii="Calibri" w:hAnsi="Calibri"/>
                <w:szCs w:val="22"/>
                <w:shd w:val="clear" w:color="auto" w:fill="F2F2F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37905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Lära och bemästra-grupp för målgrupp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</w:p>
          <w:p w:rsidR="002B08A9" w:rsidRPr="002501F8" w:rsidRDefault="00FC73DC" w:rsidP="002B08A9">
            <w:pPr>
              <w:spacing w:after="60" w:line="240" w:lineRule="atLeast"/>
              <w:rPr>
                <w:rFonts w:ascii="Calibri" w:hAnsi="Calibri"/>
                <w:szCs w:val="22"/>
                <w:shd w:val="clear" w:color="auto" w:fill="F2F2F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-205931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Utbildning inom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t xml:space="preserve">    </w:t>
            </w:r>
            <w:r w:rsidRPr="002501F8">
              <w:rPr>
                <w:lang w:val="sv-SE"/>
              </w:rPr>
              <w:t>för målgrupp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</w:p>
          <w:p w:rsidR="002B08A9" w:rsidRPr="002501F8" w:rsidRDefault="00FC73DC" w:rsidP="002B08A9">
            <w:pPr>
              <w:spacing w:after="60" w:line="240" w:lineRule="atLeast"/>
              <w:rPr>
                <w:rFonts w:ascii="Calibri" w:hAnsi="Calibri"/>
                <w:szCs w:val="2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77020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Workshop, avseende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6"/>
            <w:r w:rsidRPr="002501F8">
              <w:rPr>
                <w:noProof/>
                <w:szCs w:val="22"/>
                <w:lang w:val="sv-SE"/>
              </w:rPr>
              <w:t xml:space="preserve"> </w:t>
            </w:r>
          </w:p>
          <w:p w:rsidR="002B08A9" w:rsidRPr="002501F8" w:rsidRDefault="002B08A9" w:rsidP="002B08A9">
            <w:pPr>
              <w:spacing w:after="60" w:line="240" w:lineRule="atLeast"/>
              <w:rPr>
                <w:rFonts w:ascii="Calibri" w:hAnsi="Calibri"/>
                <w:szCs w:val="22"/>
                <w:shd w:val="clear" w:color="auto" w:fill="F2F2F2"/>
                <w:lang w:val="sv-SE"/>
              </w:rPr>
            </w:pPr>
          </w:p>
          <w:p w:rsidR="002B08A9" w:rsidRPr="002B08A9" w:rsidRDefault="00FC73DC" w:rsidP="002B08A9">
            <w:pPr>
              <w:spacing w:after="60" w:line="240" w:lineRule="atLeast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-47899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8A9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Pr="002B08A9">
              <w:rPr>
                <w:rFonts w:ascii="Calibri" w:hAnsi="Calibri"/>
                <w:szCs w:val="22"/>
              </w:rPr>
              <w:t xml:space="preserve"> </w:t>
            </w:r>
            <w:r w:rsidRPr="002B08A9">
              <w:t>Annat, avseende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B08A9">
              <w:rPr>
                <w:rFonts w:ascii="Calibri" w:hAnsi="Calibri"/>
                <w:szCs w:val="22"/>
                <w:shd w:val="clear" w:color="auto" w:fill="F2F2F2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7"/>
          </w:p>
        </w:tc>
      </w:tr>
      <w:tr w:rsidR="0012100D" w:rsidTr="00822814">
        <w:tc>
          <w:tcPr>
            <w:tcW w:w="5000" w:type="pct"/>
          </w:tcPr>
          <w:p w:rsidR="0049661E" w:rsidRDefault="00FC73DC" w:rsidP="0049661E">
            <w:pPr>
              <w:rPr>
                <w:i/>
                <w:lang w:val="sv-SE"/>
              </w:rPr>
            </w:pPr>
            <w:r w:rsidRPr="00600B7E">
              <w:rPr>
                <w:b/>
                <w:lang w:val="sv-SE"/>
              </w:rPr>
              <w:t>Uppdragsbeskrivning</w:t>
            </w:r>
            <w:r w:rsidRPr="00600B7E">
              <w:rPr>
                <w:i/>
                <w:lang w:val="sv-SE"/>
              </w:rPr>
              <w:t xml:space="preserve"> (beskriv kortfattat uppdraget, mål och syfte för medverkan, </w:t>
            </w:r>
            <w:r>
              <w:rPr>
                <w:i/>
                <w:lang w:val="sv-SE"/>
              </w:rPr>
              <w:t>erfarenhetsresursens</w:t>
            </w:r>
            <w:r w:rsidRPr="00600B7E">
              <w:rPr>
                <w:i/>
                <w:lang w:val="sv-SE"/>
              </w:rPr>
              <w:t xml:space="preserve"> roll samt vad som förväntas av båda parter)</w:t>
            </w:r>
          </w:p>
          <w:p w:rsidR="0049661E" w:rsidRDefault="0049661E" w:rsidP="0049661E">
            <w:pPr>
              <w:rPr>
                <w:lang w:val="sv-SE"/>
              </w:rPr>
            </w:pPr>
          </w:p>
          <w:p w:rsidR="0049661E" w:rsidRDefault="0049661E" w:rsidP="0049661E">
            <w:pPr>
              <w:rPr>
                <w:lang w:val="sv-SE"/>
              </w:rPr>
            </w:pPr>
          </w:p>
          <w:p w:rsidR="0049661E" w:rsidRDefault="0049661E" w:rsidP="0049661E">
            <w:pPr>
              <w:rPr>
                <w:lang w:val="sv-SE"/>
              </w:rPr>
            </w:pPr>
          </w:p>
          <w:p w:rsidR="0049661E" w:rsidRDefault="0049661E" w:rsidP="0049661E">
            <w:pPr>
              <w:rPr>
                <w:lang w:val="sv-SE"/>
              </w:rPr>
            </w:pPr>
          </w:p>
          <w:p w:rsidR="0049661E" w:rsidRDefault="0049661E" w:rsidP="0049661E">
            <w:pPr>
              <w:rPr>
                <w:lang w:val="sv-SE"/>
              </w:rPr>
            </w:pPr>
          </w:p>
          <w:p w:rsidR="0049661E" w:rsidRPr="0049661E" w:rsidRDefault="0049661E" w:rsidP="0049661E">
            <w:pPr>
              <w:rPr>
                <w:lang w:val="sv-SE"/>
              </w:rPr>
            </w:pPr>
          </w:p>
        </w:tc>
      </w:tr>
      <w:tr w:rsidR="0012100D" w:rsidTr="00822814">
        <w:tc>
          <w:tcPr>
            <w:tcW w:w="5000" w:type="pct"/>
          </w:tcPr>
          <w:p w:rsidR="002B08A9" w:rsidRPr="002501F8" w:rsidRDefault="00FC73DC" w:rsidP="002B08A9">
            <w:pPr>
              <w:rPr>
                <w:iCs/>
                <w:lang w:val="sv-SE"/>
              </w:rPr>
            </w:pPr>
            <w:r w:rsidRPr="002501F8">
              <w:rPr>
                <w:lang w:val="sv-SE"/>
              </w:rPr>
              <w:lastRenderedPageBreak/>
              <w:t>Tidsperiod</w:t>
            </w:r>
          </w:p>
          <w:p w:rsidR="002B08A9" w:rsidRPr="002501F8" w:rsidRDefault="00FC73DC" w:rsidP="002B08A9">
            <w:pPr>
              <w:spacing w:line="240" w:lineRule="atLeast"/>
              <w:rPr>
                <w:rFonts w:ascii="Calibri" w:hAnsi="Calibri"/>
                <w:iCs/>
                <w:szCs w:val="22"/>
                <w:lang w:val="sv-SE"/>
              </w:rPr>
            </w:pPr>
            <w:r w:rsidRPr="002501F8">
              <w:rPr>
                <w:lang w:val="sv-SE"/>
              </w:rPr>
              <w:t>Startdatum</w:t>
            </w:r>
            <w:r w:rsidRPr="002501F8">
              <w:rPr>
                <w:rFonts w:ascii="Calibri" w:hAnsi="Calibri"/>
                <w:iCs/>
                <w:szCs w:val="22"/>
                <w:lang w:val="sv-SE"/>
              </w:rPr>
              <w:t xml:space="preserve"> </w:t>
            </w:r>
            <w:r>
              <w:rPr>
                <w:rFonts w:ascii="Calibri" w:eastAsia="Times New Roman" w:hAnsi="Calibri"/>
                <w:iC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in;height:18.3pt" o:ole="" o:preferrelative="f" filled="t">
                  <v:imagedata r:id="rId7" o:title=""/>
                  <o:lock v:ext="edit" aspectratio="f"/>
                </v:shape>
                <w:control r:id="rId8" w:name="TextBox23" w:shapeid="_x0000_i1029"/>
              </w:object>
            </w:r>
            <w:r w:rsidRPr="002501F8">
              <w:rPr>
                <w:rFonts w:ascii="Calibri" w:hAnsi="Calibri"/>
                <w:iCs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Slutdatum</w:t>
            </w:r>
            <w:r w:rsidRPr="002501F8">
              <w:rPr>
                <w:rFonts w:ascii="Calibri" w:hAnsi="Calibri"/>
                <w:iCs/>
                <w:szCs w:val="22"/>
                <w:lang w:val="sv-SE"/>
              </w:rPr>
              <w:t xml:space="preserve"> </w:t>
            </w:r>
            <w:r>
              <w:rPr>
                <w:rFonts w:ascii="Calibri" w:eastAsia="Times New Roman" w:hAnsi="Calibri"/>
                <w:iCs/>
              </w:rPr>
              <w:object w:dxaOrig="225" w:dyaOrig="225">
                <v:shape id="_x0000_i1031" type="#_x0000_t75" style="width:1in;height:18.3pt" o:ole="" o:preferrelative="f" filled="t">
                  <v:imagedata r:id="rId7" o:title=""/>
                  <o:lock v:ext="edit" aspectratio="f"/>
                </v:shape>
                <w:control r:id="rId9" w:name="TextBox24" w:shapeid="_x0000_i1031"/>
              </w:object>
            </w:r>
          </w:p>
          <w:p w:rsidR="002B08A9" w:rsidRPr="002501F8" w:rsidRDefault="00FC73DC" w:rsidP="002B08A9">
            <w:pPr>
              <w:rPr>
                <w:lang w:val="sv-SE"/>
              </w:rPr>
            </w:pPr>
            <w:r w:rsidRPr="002501F8">
              <w:rPr>
                <w:lang w:val="sv-SE"/>
              </w:rPr>
              <w:t>Uppdraget som invånar-, patient- eller närståendeföreträdare kan förlängas alternativt avslutas i förtid efter överenskommelse.</w:t>
            </w:r>
          </w:p>
        </w:tc>
      </w:tr>
      <w:tr w:rsidR="0012100D" w:rsidTr="00822814">
        <w:tc>
          <w:tcPr>
            <w:tcW w:w="5000" w:type="pct"/>
          </w:tcPr>
          <w:p w:rsidR="002B08A9" w:rsidRPr="002501F8" w:rsidRDefault="00FC73DC" w:rsidP="002B08A9">
            <w:pPr>
              <w:rPr>
                <w:lang w:val="sv-SE"/>
              </w:rPr>
            </w:pPr>
            <w:r w:rsidRPr="002501F8">
              <w:rPr>
                <w:b/>
                <w:lang w:val="sv-SE"/>
              </w:rPr>
              <w:t xml:space="preserve">Mötesform och frekvens </w:t>
            </w:r>
            <w:r w:rsidRPr="002501F8">
              <w:rPr>
                <w:lang w:val="sv-SE"/>
              </w:rPr>
              <w:t>(ange mötesform och uppskattad tidsåtgång inklusive eventuell färdtid)</w:t>
            </w:r>
          </w:p>
          <w:p w:rsidR="002B08A9" w:rsidRPr="002501F8" w:rsidRDefault="00FC73DC" w:rsidP="002B08A9">
            <w:pPr>
              <w:spacing w:after="60" w:line="240" w:lineRule="atLeast"/>
              <w:rPr>
                <w:rFonts w:ascii="Calibri" w:hAnsi="Calibri"/>
                <w:szCs w:val="2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67878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Fysiskt möte på följande ort: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  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8"/>
          </w:p>
          <w:p w:rsidR="002B08A9" w:rsidRPr="002501F8" w:rsidRDefault="00FC73DC" w:rsidP="002B08A9">
            <w:pPr>
              <w:spacing w:after="60" w:line="240" w:lineRule="atLeast"/>
              <w:ind w:left="447"/>
              <w:rPr>
                <w:rFonts w:ascii="Calibri" w:hAnsi="Calibri"/>
                <w:szCs w:val="2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69041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en gång vid följande datum: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  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9"/>
          </w:p>
          <w:p w:rsidR="002B08A9" w:rsidRPr="002501F8" w:rsidRDefault="00FC73DC" w:rsidP="002B08A9">
            <w:pPr>
              <w:spacing w:after="60" w:line="240" w:lineRule="atLeast"/>
              <w:ind w:left="447"/>
              <w:rPr>
                <w:rFonts w:ascii="Calibri" w:hAnsi="Calibri"/>
                <w:szCs w:val="2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82840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antal/månad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:  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10"/>
          </w:p>
          <w:p w:rsidR="002B08A9" w:rsidRPr="002501F8" w:rsidRDefault="00FC73DC" w:rsidP="002B08A9">
            <w:pPr>
              <w:spacing w:after="60" w:line="240" w:lineRule="atLeast"/>
              <w:ind w:left="447"/>
              <w:rPr>
                <w:rFonts w:ascii="Calibri" w:hAnsi="Calibri"/>
                <w:szCs w:val="2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187743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antal/termin: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  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11"/>
          </w:p>
          <w:p w:rsidR="002B08A9" w:rsidRPr="002501F8" w:rsidRDefault="00FC73DC" w:rsidP="002B08A9">
            <w:pPr>
              <w:spacing w:after="60" w:line="240" w:lineRule="atLeast"/>
              <w:ind w:left="447"/>
              <w:rPr>
                <w:rFonts w:ascii="Calibri" w:hAnsi="Calibri"/>
                <w:szCs w:val="2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204000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antal/år: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   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12"/>
          </w:p>
          <w:p w:rsidR="002B08A9" w:rsidRPr="002501F8" w:rsidRDefault="002B08A9" w:rsidP="002B08A9">
            <w:pPr>
              <w:spacing w:after="60" w:line="240" w:lineRule="atLeast"/>
              <w:ind w:left="447"/>
              <w:rPr>
                <w:rFonts w:ascii="Calibri" w:hAnsi="Calibri"/>
                <w:szCs w:val="22"/>
                <w:lang w:val="sv-SE"/>
              </w:rPr>
            </w:pPr>
          </w:p>
          <w:p w:rsidR="002B08A9" w:rsidRPr="002501F8" w:rsidRDefault="00FC73DC" w:rsidP="002B08A9">
            <w:pPr>
              <w:rPr>
                <w:lang w:val="sv-SE"/>
              </w:rPr>
            </w:pPr>
            <w:r w:rsidRPr="002501F8">
              <w:rPr>
                <w:lang w:val="sv-SE"/>
              </w:rPr>
              <w:t>Tidsåtgång per tillfälle:</w:t>
            </w:r>
          </w:p>
          <w:p w:rsidR="002B08A9" w:rsidRPr="002501F8" w:rsidRDefault="00FC73DC" w:rsidP="002B08A9">
            <w:pPr>
              <w:spacing w:after="60" w:line="240" w:lineRule="atLeast"/>
              <w:ind w:left="447"/>
              <w:rPr>
                <w:rFonts w:ascii="Calibri" w:hAnsi="Calibri"/>
                <w:szCs w:val="2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-153364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heldag, mer än 4 timmar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</w:p>
          <w:p w:rsidR="002B08A9" w:rsidRPr="002501F8" w:rsidRDefault="00FC73DC" w:rsidP="002B08A9">
            <w:pPr>
              <w:spacing w:after="60" w:line="240" w:lineRule="atLeast"/>
              <w:ind w:left="447"/>
              <w:rPr>
                <w:rFonts w:ascii="Calibri" w:hAnsi="Calibri"/>
                <w:szCs w:val="2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189037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halvdag, 2–4 timmar</w:t>
            </w:r>
          </w:p>
          <w:p w:rsidR="002B08A9" w:rsidRPr="002501F8" w:rsidRDefault="00FC73DC" w:rsidP="002B08A9">
            <w:pPr>
              <w:spacing w:after="60" w:line="240" w:lineRule="atLeast"/>
              <w:ind w:left="447"/>
              <w:rPr>
                <w:rFonts w:ascii="Calibri" w:hAnsi="Calibri"/>
                <w:szCs w:val="2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97079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 xml:space="preserve">upp till 2 </w:t>
            </w:r>
            <w:r w:rsidRPr="002501F8">
              <w:rPr>
                <w:lang w:val="sv-SE"/>
              </w:rPr>
              <w:t>timmar</w:t>
            </w:r>
          </w:p>
          <w:p w:rsidR="002B08A9" w:rsidRPr="002501F8" w:rsidRDefault="00FC73DC" w:rsidP="002B08A9">
            <w:pPr>
              <w:spacing w:after="60" w:line="240" w:lineRule="atLeast"/>
              <w:ind w:left="447"/>
              <w:rPr>
                <w:rFonts w:ascii="Calibri" w:hAnsi="Calibri"/>
                <w:szCs w:val="22"/>
                <w:shd w:val="clear" w:color="auto" w:fill="F2F2F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-195077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annat: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  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13"/>
          </w:p>
          <w:p w:rsidR="002B08A9" w:rsidRPr="002501F8" w:rsidRDefault="002B08A9" w:rsidP="002B08A9">
            <w:pPr>
              <w:spacing w:after="60" w:line="240" w:lineRule="atLeast"/>
              <w:ind w:left="447"/>
              <w:rPr>
                <w:rFonts w:ascii="Calibri" w:hAnsi="Calibri"/>
                <w:szCs w:val="22"/>
                <w:shd w:val="clear" w:color="auto" w:fill="F2F2F2"/>
                <w:lang w:val="sv-SE"/>
              </w:rPr>
            </w:pPr>
          </w:p>
          <w:p w:rsidR="002B08A9" w:rsidRPr="002501F8" w:rsidRDefault="00FC73DC" w:rsidP="002B08A9">
            <w:pPr>
              <w:spacing w:after="60" w:line="240" w:lineRule="atLeast"/>
              <w:rPr>
                <w:rFonts w:ascii="Calibri" w:hAnsi="Calibri" w:cs="Calibri"/>
                <w:szCs w:val="2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17947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Distansmöte via telefon eller video</w:t>
            </w:r>
          </w:p>
          <w:p w:rsidR="002B08A9" w:rsidRPr="002501F8" w:rsidRDefault="00FC73DC" w:rsidP="002B08A9">
            <w:pPr>
              <w:spacing w:after="60" w:line="240" w:lineRule="atLeast"/>
              <w:ind w:left="448"/>
              <w:rPr>
                <w:rFonts w:ascii="Calibri" w:hAnsi="Calibri"/>
                <w:szCs w:val="2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121516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en gång vid följande datum: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  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14"/>
          </w:p>
          <w:p w:rsidR="002B08A9" w:rsidRPr="002501F8" w:rsidRDefault="00FC73DC" w:rsidP="002B08A9">
            <w:pPr>
              <w:spacing w:after="60" w:line="240" w:lineRule="atLeast"/>
              <w:ind w:left="448"/>
              <w:rPr>
                <w:rFonts w:ascii="Calibri" w:hAnsi="Calibri"/>
                <w:szCs w:val="2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-108476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antal/månad: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  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15"/>
          </w:p>
          <w:p w:rsidR="002B08A9" w:rsidRPr="002501F8" w:rsidRDefault="00FC73DC" w:rsidP="002B08A9">
            <w:pPr>
              <w:spacing w:after="60" w:line="240" w:lineRule="atLeast"/>
              <w:ind w:left="448"/>
              <w:rPr>
                <w:rFonts w:ascii="Calibri" w:hAnsi="Calibri"/>
                <w:szCs w:val="2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142484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antal/termin: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  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16"/>
          </w:p>
          <w:p w:rsidR="002B08A9" w:rsidRPr="002501F8" w:rsidRDefault="00FC73DC" w:rsidP="002B08A9">
            <w:pPr>
              <w:spacing w:after="60" w:line="240" w:lineRule="atLeast"/>
              <w:ind w:left="448"/>
              <w:rPr>
                <w:rFonts w:ascii="Calibri" w:hAnsi="Calibri" w:cs="Calibri"/>
                <w:szCs w:val="2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90133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antal/år: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  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17"/>
            <w:r w:rsidRPr="002501F8">
              <w:rPr>
                <w:rFonts w:ascii="Calibri" w:hAnsi="Calibri"/>
                <w:szCs w:val="22"/>
                <w:lang w:val="sv-SE"/>
              </w:rPr>
              <w:br/>
            </w:r>
          </w:p>
          <w:p w:rsidR="002B08A9" w:rsidRPr="002501F8" w:rsidRDefault="00FC73DC" w:rsidP="002B08A9">
            <w:pPr>
              <w:rPr>
                <w:lang w:val="sv-SE"/>
              </w:rPr>
            </w:pPr>
            <w:r w:rsidRPr="002501F8">
              <w:rPr>
                <w:lang w:val="sv-SE"/>
              </w:rPr>
              <w:t>Tidsåtgång per tillfälle:</w:t>
            </w:r>
          </w:p>
          <w:p w:rsidR="002B08A9" w:rsidRPr="002501F8" w:rsidRDefault="00FC73DC" w:rsidP="002B08A9">
            <w:pPr>
              <w:spacing w:after="60" w:line="240" w:lineRule="atLeast"/>
              <w:ind w:left="447"/>
              <w:rPr>
                <w:rFonts w:ascii="Calibri" w:hAnsi="Calibri"/>
                <w:szCs w:val="2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-94623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heldag, mer än 4 timmar</w:t>
            </w:r>
          </w:p>
          <w:p w:rsidR="002B08A9" w:rsidRPr="002501F8" w:rsidRDefault="00FC73DC" w:rsidP="002B08A9">
            <w:pPr>
              <w:spacing w:after="60" w:line="240" w:lineRule="atLeast"/>
              <w:ind w:left="447"/>
              <w:rPr>
                <w:rFonts w:ascii="Calibri" w:hAnsi="Calibri"/>
                <w:szCs w:val="2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85963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halvdag, 2–4 timmar</w:t>
            </w:r>
          </w:p>
          <w:p w:rsidR="002B08A9" w:rsidRPr="002501F8" w:rsidRDefault="00FC73DC" w:rsidP="002B08A9">
            <w:pPr>
              <w:spacing w:after="60" w:line="240" w:lineRule="atLeast"/>
              <w:ind w:left="447"/>
              <w:rPr>
                <w:rFonts w:ascii="Calibri" w:hAnsi="Calibri"/>
                <w:szCs w:val="2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-113102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upp till 2 timmar</w:t>
            </w:r>
          </w:p>
          <w:p w:rsidR="002B08A9" w:rsidRPr="002501F8" w:rsidRDefault="00FC73DC" w:rsidP="002B08A9">
            <w:pPr>
              <w:spacing w:after="60" w:line="240" w:lineRule="atLeast"/>
              <w:ind w:left="447"/>
              <w:rPr>
                <w:rFonts w:ascii="Calibri" w:hAnsi="Calibri"/>
                <w:szCs w:val="2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52337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1F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2501F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501F8">
              <w:rPr>
                <w:lang w:val="sv-SE"/>
              </w:rPr>
              <w:t>annat:</w:t>
            </w:r>
            <w:r w:rsidRPr="002501F8">
              <w:rPr>
                <w:rFonts w:ascii="Calibri" w:hAnsi="Calibri"/>
                <w:szCs w:val="22"/>
                <w:lang w:val="sv-SE"/>
              </w:rPr>
              <w:t xml:space="preserve">  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2501F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B08A9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18"/>
          </w:p>
          <w:p w:rsidR="002B08A9" w:rsidRPr="002501F8" w:rsidRDefault="002B08A9" w:rsidP="002B08A9">
            <w:pPr>
              <w:spacing w:after="60" w:line="240" w:lineRule="atLeast"/>
              <w:rPr>
                <w:rFonts w:ascii="Calibri" w:hAnsi="Calibri"/>
                <w:szCs w:val="22"/>
                <w:lang w:val="sv-SE"/>
              </w:rPr>
            </w:pPr>
          </w:p>
          <w:p w:rsidR="002B08A9" w:rsidRPr="002501F8" w:rsidRDefault="00FC73DC" w:rsidP="002B08A9">
            <w:pPr>
              <w:rPr>
                <w:lang w:val="sv-SE"/>
              </w:rPr>
            </w:pPr>
            <w:r w:rsidRPr="002501F8">
              <w:rPr>
                <w:lang w:val="sv-SE"/>
              </w:rPr>
              <w:t>Tid för planering, förberedelser och eventuellt efterarbete ska vara begränsad.</w:t>
            </w:r>
          </w:p>
        </w:tc>
      </w:tr>
    </w:tbl>
    <w:p w:rsidR="002B08A9" w:rsidRPr="002B08A9" w:rsidRDefault="002B08A9" w:rsidP="002B08A9">
      <w:pPr>
        <w:rPr>
          <w:rFonts w:eastAsia="Georgia"/>
          <w:szCs w:val="22"/>
          <w:lang w:eastAsia="en-US"/>
        </w:rPr>
      </w:pPr>
    </w:p>
    <w:p w:rsidR="002B08A9" w:rsidRPr="002B08A9" w:rsidRDefault="00FC73DC" w:rsidP="002B08A9">
      <w:pPr>
        <w:pStyle w:val="Rubrik2"/>
        <w:rPr>
          <w:rFonts w:eastAsia="Georgia"/>
          <w:lang w:eastAsia="en-US"/>
        </w:rPr>
      </w:pPr>
      <w:bookmarkStart w:id="19" w:name="_Toc34058012"/>
      <w:r w:rsidRPr="002B08A9">
        <w:rPr>
          <w:rFonts w:eastAsia="Georgia"/>
          <w:lang w:eastAsia="en-US"/>
        </w:rPr>
        <w:t>Arvode och reseersättning</w:t>
      </w:r>
    </w:p>
    <w:p w:rsidR="002B08A9" w:rsidRPr="002B08A9" w:rsidRDefault="00FC73DC" w:rsidP="002B08A9">
      <w:pPr>
        <w:rPr>
          <w:rFonts w:eastAsia="Georgia"/>
          <w:bCs/>
          <w:szCs w:val="22"/>
          <w:lang w:eastAsia="en-US"/>
        </w:rPr>
      </w:pPr>
      <w:r w:rsidRPr="002B08A9">
        <w:rPr>
          <w:lang w:eastAsia="en-US"/>
        </w:rPr>
        <w:t xml:space="preserve">Invånar-, patient- eller närståendeföreträdare </w:t>
      </w:r>
      <w:r w:rsidR="0049661E">
        <w:rPr>
          <w:lang w:eastAsia="en-US"/>
        </w:rPr>
        <w:t xml:space="preserve">skall </w:t>
      </w:r>
      <w:r w:rsidRPr="002B08A9">
        <w:rPr>
          <w:lang w:eastAsia="en-US"/>
        </w:rPr>
        <w:t>erbjud</w:t>
      </w:r>
      <w:r w:rsidR="0049661E">
        <w:rPr>
          <w:lang w:eastAsia="en-US"/>
        </w:rPr>
        <w:t>a</w:t>
      </w:r>
      <w:r w:rsidRPr="002B08A9">
        <w:rPr>
          <w:lang w:eastAsia="en-US"/>
        </w:rPr>
        <w:t xml:space="preserve">s arvode och </w:t>
      </w:r>
      <w:r w:rsidRPr="002B08A9">
        <w:rPr>
          <w:lang w:eastAsia="en-US"/>
        </w:rPr>
        <w:t>reseersättning enligt ersättningsmodell nedan</w:t>
      </w:r>
      <w:r w:rsidRPr="002B08A9">
        <w:rPr>
          <w:rFonts w:eastAsia="Georgia"/>
          <w:bCs/>
          <w:szCs w:val="22"/>
          <w:lang w:eastAsia="en-US"/>
        </w:rPr>
        <w:t>.</w:t>
      </w:r>
      <w:r w:rsidR="0049661E">
        <w:rPr>
          <w:rFonts w:eastAsia="Georgia"/>
          <w:bCs/>
          <w:szCs w:val="22"/>
          <w:lang w:eastAsia="en-US"/>
        </w:rPr>
        <w:t xml:space="preserve"> Uppdragsgivaren står för kostnaden och ansvarar för administration av utbetalningen.</w:t>
      </w:r>
    </w:p>
    <w:p w:rsidR="002B08A9" w:rsidRPr="002B08A9" w:rsidRDefault="002B08A9" w:rsidP="002B08A9">
      <w:pPr>
        <w:rPr>
          <w:rFonts w:eastAsia="Georgia"/>
          <w:b/>
          <w:szCs w:val="22"/>
          <w:lang w:eastAsia="en-US"/>
        </w:rPr>
      </w:pPr>
    </w:p>
    <w:p w:rsidR="002B08A9" w:rsidRPr="002B08A9" w:rsidRDefault="00FC73DC" w:rsidP="002B08A9">
      <w:pPr>
        <w:pStyle w:val="Rubrik2"/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lastRenderedPageBreak/>
        <w:t>Introduktion</w:t>
      </w:r>
    </w:p>
    <w:p w:rsidR="002B08A9" w:rsidRPr="002B08A9" w:rsidRDefault="00FC73DC" w:rsidP="002B08A9">
      <w:pPr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>Uppdragsgivaren introducerar invånar-, patient- eller närståendeföreträdaren i uppdraget.</w:t>
      </w:r>
    </w:p>
    <w:p w:rsidR="002B08A9" w:rsidRPr="002B08A9" w:rsidRDefault="002B08A9" w:rsidP="002B08A9">
      <w:pPr>
        <w:rPr>
          <w:rFonts w:eastAsia="Georgia"/>
          <w:b/>
          <w:szCs w:val="22"/>
          <w:lang w:eastAsia="en-US"/>
        </w:rPr>
      </w:pPr>
    </w:p>
    <w:p w:rsidR="002B08A9" w:rsidRPr="002B08A9" w:rsidRDefault="00FC73DC" w:rsidP="002B08A9">
      <w:pPr>
        <w:pStyle w:val="Rubrik2"/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>Hantering av person</w:t>
      </w:r>
      <w:r w:rsidRPr="002B08A9">
        <w:rPr>
          <w:rFonts w:eastAsia="Georgia"/>
          <w:lang w:eastAsia="en-US"/>
        </w:rPr>
        <w:t>uppgifter</w:t>
      </w:r>
    </w:p>
    <w:p w:rsidR="002B08A9" w:rsidRPr="002B08A9" w:rsidRDefault="00FC73DC" w:rsidP="002B08A9">
      <w:pPr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>Dina personuppgifter (namn, postadress, e-postadress och telefonnummer) sparas i enlighet med EU:s dataskyddsförordning GDPR. Uppgifterna behövs för att vi ska kunna kontakta dig i ditt uppdrag, distribuera information, minnesanteckningar, nyhete</w:t>
      </w:r>
      <w:r w:rsidRPr="002B08A9">
        <w:rPr>
          <w:rFonts w:eastAsia="Georgia"/>
          <w:lang w:eastAsia="en-US"/>
        </w:rPr>
        <w:t xml:space="preserve">r med mera. Den rättsliga grunden för att behandla dina personuppgifter är allmänt intresse. </w:t>
      </w:r>
    </w:p>
    <w:p w:rsidR="002B08A9" w:rsidRPr="002B08A9" w:rsidRDefault="002B08A9" w:rsidP="002B08A9">
      <w:pPr>
        <w:rPr>
          <w:rFonts w:eastAsia="Georgia"/>
          <w:szCs w:val="22"/>
          <w:lang w:eastAsia="en-US"/>
        </w:rPr>
      </w:pPr>
    </w:p>
    <w:bookmarkEnd w:id="19"/>
    <w:p w:rsidR="002B08A9" w:rsidRPr="002B08A9" w:rsidRDefault="00FC73DC" w:rsidP="002B08A9">
      <w:pPr>
        <w:pStyle w:val="Rubrik2"/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>Ersättningsmodell vid invånar-, patient- och närståendemedverkan</w:t>
      </w:r>
    </w:p>
    <w:p w:rsidR="002B08A9" w:rsidRPr="002B08A9" w:rsidRDefault="00FC73DC" w:rsidP="002B08A9">
      <w:pPr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>Ersättning vid invånar-, patient- eller närståendemedverkan baseras på skattepliktigt arvode och reseersättning. Region Östergötland följer den ersättningsmodell för patient- och närståendemedverkan som är beslutad inom nationellt och sjukvårdsregionalt sy</w:t>
      </w:r>
      <w:r w:rsidRPr="002B08A9">
        <w:rPr>
          <w:rFonts w:eastAsia="Georgia"/>
          <w:lang w:eastAsia="en-US"/>
        </w:rPr>
        <w:t xml:space="preserve">stem för kunskapsstyrning hälso- och sjukvård och som bygger på prisbasbelopp. </w:t>
      </w:r>
    </w:p>
    <w:p w:rsidR="002B08A9" w:rsidRPr="002B08A9" w:rsidRDefault="002B08A9" w:rsidP="002B08A9">
      <w:pPr>
        <w:rPr>
          <w:rFonts w:eastAsia="Georgia"/>
          <w:szCs w:val="22"/>
          <w:lang w:eastAsia="en-US"/>
        </w:rPr>
      </w:pPr>
    </w:p>
    <w:p w:rsidR="002B08A9" w:rsidRPr="002B08A9" w:rsidRDefault="00FC73DC" w:rsidP="002B08A9">
      <w:pPr>
        <w:pStyle w:val="Rubrik2"/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>Grunder för ersättning</w:t>
      </w:r>
    </w:p>
    <w:p w:rsidR="002B08A9" w:rsidRPr="002B08A9" w:rsidRDefault="00FC73DC" w:rsidP="002B08A9">
      <w:pPr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>Ersättning betalas ut till person med relevant erfarenhet som medverkar i utvecklingsarbete på olika nivåer inom Region Östergötlands verksamhetsområden</w:t>
      </w:r>
      <w:r w:rsidRPr="002B08A9">
        <w:rPr>
          <w:rFonts w:eastAsia="Georgia"/>
          <w:lang w:eastAsia="en-US"/>
        </w:rPr>
        <w:t xml:space="preserve">.  </w:t>
      </w:r>
    </w:p>
    <w:p w:rsidR="002B08A9" w:rsidRPr="002B08A9" w:rsidRDefault="002B08A9" w:rsidP="002B08A9">
      <w:pPr>
        <w:rPr>
          <w:rFonts w:eastAsia="Georgia"/>
          <w:szCs w:val="22"/>
          <w:lang w:eastAsia="en-US"/>
        </w:rPr>
      </w:pPr>
    </w:p>
    <w:p w:rsidR="002B08A9" w:rsidRPr="002B08A9" w:rsidRDefault="00FC73DC" w:rsidP="002B08A9">
      <w:pPr>
        <w:pStyle w:val="Rubrik2"/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>Ersättning</w:t>
      </w:r>
    </w:p>
    <w:p w:rsidR="002B08A9" w:rsidRPr="002B08A9" w:rsidRDefault="00FC73DC" w:rsidP="002B08A9">
      <w:pPr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>För medverkan i möten/aktiviteter utgår ersättning enligt nedan:</w:t>
      </w:r>
    </w:p>
    <w:p w:rsidR="002B08A9" w:rsidRPr="002B08A9" w:rsidRDefault="00FC73DC" w:rsidP="002B08A9">
      <w:pPr>
        <w:pStyle w:val="Liststycke"/>
        <w:numPr>
          <w:ilvl w:val="0"/>
          <w:numId w:val="12"/>
        </w:numPr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>3,6 procent av prisbasbelopp för heldag (mer än fyra timmar inklusive eventuell färdtid)</w:t>
      </w:r>
    </w:p>
    <w:p w:rsidR="002B08A9" w:rsidRPr="002B08A9" w:rsidRDefault="00FC73DC" w:rsidP="002B08A9">
      <w:pPr>
        <w:pStyle w:val="Liststycke"/>
        <w:numPr>
          <w:ilvl w:val="0"/>
          <w:numId w:val="12"/>
        </w:numPr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>1,8 procent av prisbasbelopp för halvdag (mellan två till fyra timmar inklusive eventu</w:t>
      </w:r>
      <w:r w:rsidRPr="002B08A9">
        <w:rPr>
          <w:rFonts w:eastAsia="Georgia"/>
          <w:lang w:eastAsia="en-US"/>
        </w:rPr>
        <w:t xml:space="preserve">ell färdtid) </w:t>
      </w:r>
    </w:p>
    <w:p w:rsidR="002B08A9" w:rsidRPr="002B08A9" w:rsidRDefault="00FC73DC" w:rsidP="002B08A9">
      <w:pPr>
        <w:pStyle w:val="Liststycke"/>
        <w:numPr>
          <w:ilvl w:val="0"/>
          <w:numId w:val="12"/>
        </w:numPr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>0,9 procent av prisbasbelopp för kortare insatser, (upp till två timmar inklusive eventuell färdtid) eller 0,5 procent av prisbasbelopp/timme</w:t>
      </w:r>
    </w:p>
    <w:p w:rsidR="002B08A9" w:rsidRPr="002B08A9" w:rsidRDefault="002B08A9" w:rsidP="002B08A9">
      <w:pPr>
        <w:rPr>
          <w:rFonts w:eastAsia="Georgia"/>
          <w:szCs w:val="22"/>
          <w:lang w:eastAsia="en-US"/>
        </w:rPr>
      </w:pPr>
    </w:p>
    <w:p w:rsidR="00DE4982" w:rsidRDefault="00FC73DC" w:rsidP="00DE4982">
      <w:r>
        <w:t xml:space="preserve">Exempel, för 2023 motsvarar detta: </w:t>
      </w:r>
    </w:p>
    <w:p w:rsidR="00DE4982" w:rsidRDefault="00FC73DC" w:rsidP="00DE4982">
      <w:pPr>
        <w:pStyle w:val="Liststycke"/>
        <w:numPr>
          <w:ilvl w:val="0"/>
          <w:numId w:val="12"/>
        </w:numPr>
      </w:pPr>
      <w:r>
        <w:t xml:space="preserve">1890 kronor för heldag </w:t>
      </w:r>
    </w:p>
    <w:p w:rsidR="00DE4982" w:rsidRDefault="00FC73DC" w:rsidP="00DE4982">
      <w:pPr>
        <w:pStyle w:val="Liststycke"/>
        <w:numPr>
          <w:ilvl w:val="0"/>
          <w:numId w:val="12"/>
        </w:numPr>
      </w:pPr>
      <w:r>
        <w:t xml:space="preserve">945 kronor för halvdag </w:t>
      </w:r>
    </w:p>
    <w:p w:rsidR="00DE4982" w:rsidRDefault="00FC73DC" w:rsidP="00DE4982">
      <w:pPr>
        <w:pStyle w:val="Liststycke"/>
        <w:numPr>
          <w:ilvl w:val="0"/>
          <w:numId w:val="12"/>
        </w:numPr>
      </w:pPr>
      <w:r>
        <w:t xml:space="preserve">473 kronor för </w:t>
      </w:r>
      <w:r>
        <w:t>kortare insatser alternativt 263 kronor/timme.</w:t>
      </w:r>
    </w:p>
    <w:p w:rsidR="002B08A9" w:rsidRPr="002B08A9" w:rsidRDefault="002B08A9" w:rsidP="002B08A9">
      <w:pPr>
        <w:rPr>
          <w:rFonts w:eastAsia="Georgia"/>
          <w:szCs w:val="22"/>
          <w:lang w:eastAsia="en-US"/>
        </w:rPr>
      </w:pPr>
    </w:p>
    <w:p w:rsidR="002B08A9" w:rsidRPr="002B08A9" w:rsidRDefault="002B08A9" w:rsidP="002B08A9">
      <w:pPr>
        <w:rPr>
          <w:rFonts w:eastAsia="Georgia"/>
          <w:szCs w:val="22"/>
          <w:lang w:eastAsia="en-US"/>
        </w:rPr>
      </w:pPr>
    </w:p>
    <w:p w:rsidR="002B08A9" w:rsidRPr="002B08A9" w:rsidRDefault="00FC73DC" w:rsidP="002B08A9">
      <w:pPr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>Med möten menas såväl fysiska möten som distansmöten via telefon eller video.</w:t>
      </w:r>
    </w:p>
    <w:p w:rsidR="002B08A9" w:rsidRPr="002B08A9" w:rsidRDefault="00FC73DC" w:rsidP="002B08A9">
      <w:pPr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 xml:space="preserve">För ersättning av möte/aktivitet inkluderas i normalfallet även för- och efterarbete enligt uppdragsbeskrivningen. Vid behov kan </w:t>
      </w:r>
      <w:r w:rsidRPr="002B08A9">
        <w:rPr>
          <w:rFonts w:eastAsia="Georgia"/>
          <w:lang w:eastAsia="en-US"/>
        </w:rPr>
        <w:t>överenskommelse om extra ersättning för förarbete eller efterarbete göras.</w:t>
      </w:r>
    </w:p>
    <w:p w:rsidR="002B08A9" w:rsidRPr="002B08A9" w:rsidRDefault="002B08A9" w:rsidP="002B08A9">
      <w:pPr>
        <w:rPr>
          <w:rFonts w:eastAsia="Georgia"/>
          <w:lang w:eastAsia="en-US"/>
        </w:rPr>
      </w:pPr>
    </w:p>
    <w:p w:rsidR="002B08A9" w:rsidRPr="002B08A9" w:rsidRDefault="00FC73DC" w:rsidP="002B08A9">
      <w:pPr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>Inkomstbortfall ersätts inte utöver ersättning enligt ovan.</w:t>
      </w:r>
    </w:p>
    <w:p w:rsidR="002B08A9" w:rsidRPr="002B08A9" w:rsidRDefault="002B08A9" w:rsidP="002B08A9">
      <w:pPr>
        <w:rPr>
          <w:rFonts w:eastAsia="Georgia"/>
          <w:lang w:eastAsia="en-US"/>
        </w:rPr>
      </w:pPr>
    </w:p>
    <w:p w:rsidR="002B08A9" w:rsidRPr="002B08A9" w:rsidRDefault="00FC73DC" w:rsidP="002B08A9">
      <w:pPr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>Ersättning utgår inte vid allmänna öppna möten av informationskaraktär eller till anställd i en patientorganisation där</w:t>
      </w:r>
      <w:r w:rsidRPr="002B08A9">
        <w:rPr>
          <w:rFonts w:eastAsia="Georgia"/>
          <w:lang w:eastAsia="en-US"/>
        </w:rPr>
        <w:t xml:space="preserve"> uppdraget ingår i tjänsten.</w:t>
      </w:r>
    </w:p>
    <w:p w:rsidR="002B08A9" w:rsidRPr="002B08A9" w:rsidRDefault="002B08A9" w:rsidP="002B08A9">
      <w:pPr>
        <w:rPr>
          <w:rFonts w:eastAsia="Georgia"/>
          <w:lang w:eastAsia="en-US"/>
        </w:rPr>
      </w:pPr>
    </w:p>
    <w:p w:rsidR="002B08A9" w:rsidRPr="002B08A9" w:rsidRDefault="00FC73DC" w:rsidP="002B08A9">
      <w:pPr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>Vid samtidig ersättning från Försäkringskassan kontaktar uppdragstagaren Försäkringskassans handläggare för aktuella regler.</w:t>
      </w:r>
    </w:p>
    <w:p w:rsidR="002B08A9" w:rsidRPr="002B08A9" w:rsidRDefault="002B08A9" w:rsidP="002B08A9">
      <w:pPr>
        <w:rPr>
          <w:rFonts w:eastAsia="Georgia"/>
          <w:szCs w:val="22"/>
          <w:lang w:eastAsia="en-US"/>
        </w:rPr>
      </w:pPr>
    </w:p>
    <w:p w:rsidR="002B08A9" w:rsidRPr="002B08A9" w:rsidRDefault="00FC73DC" w:rsidP="002B08A9">
      <w:pPr>
        <w:pStyle w:val="Rubrik2"/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lastRenderedPageBreak/>
        <w:t>Reseersättning</w:t>
      </w:r>
    </w:p>
    <w:p w:rsidR="002B08A9" w:rsidRPr="002B08A9" w:rsidRDefault="00FC73DC" w:rsidP="002B08A9">
      <w:pPr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 xml:space="preserve">Reseersättning utgår. Resor ska bokas med god framhållning och i möjligaste mån ska </w:t>
      </w:r>
      <w:r w:rsidRPr="002B08A9">
        <w:rPr>
          <w:rFonts w:eastAsia="Georgia"/>
          <w:lang w:eastAsia="en-US"/>
        </w:rPr>
        <w:t>billiga och miljövänliga alternativ nyttjas. Bilersättning utbetalas enligt Skatteverkets regler.</w:t>
      </w:r>
      <w:r w:rsidR="00832C35">
        <w:rPr>
          <w:rFonts w:eastAsia="Georgia"/>
          <w:lang w:eastAsia="en-US"/>
        </w:rPr>
        <w:t xml:space="preserve"> Eventuell biljett/parkeringsavgift ska styrkas med kvitto.</w:t>
      </w:r>
    </w:p>
    <w:p w:rsidR="002B08A9" w:rsidRPr="002B08A9" w:rsidRDefault="002B08A9" w:rsidP="002B08A9">
      <w:pPr>
        <w:rPr>
          <w:rFonts w:eastAsia="Georgia"/>
          <w:szCs w:val="22"/>
          <w:lang w:eastAsia="en-US"/>
        </w:rPr>
      </w:pPr>
    </w:p>
    <w:p w:rsidR="002B08A9" w:rsidRPr="002B08A9" w:rsidRDefault="002B08A9" w:rsidP="002B08A9">
      <w:pPr>
        <w:rPr>
          <w:rFonts w:eastAsia="Georgia"/>
          <w:szCs w:val="22"/>
          <w:lang w:eastAsia="en-US"/>
        </w:rPr>
      </w:pPr>
    </w:p>
    <w:p w:rsidR="002B08A9" w:rsidRPr="002B08A9" w:rsidRDefault="00FC73DC" w:rsidP="002B08A9">
      <w:pPr>
        <w:pStyle w:val="Rubrik2"/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>Underskrifter</w:t>
      </w:r>
    </w:p>
    <w:p w:rsidR="002B08A9" w:rsidRPr="002B08A9" w:rsidRDefault="002B08A9" w:rsidP="002B08A9">
      <w:pPr>
        <w:spacing w:line="240" w:lineRule="atLeast"/>
        <w:rPr>
          <w:rFonts w:eastAsia="Georgia"/>
          <w:szCs w:val="22"/>
          <w:lang w:eastAsia="en-US"/>
        </w:rPr>
      </w:pPr>
    </w:p>
    <w:p w:rsidR="002B08A9" w:rsidRPr="002B08A9" w:rsidRDefault="00FC73DC" w:rsidP="002B08A9">
      <w:pPr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 xml:space="preserve">Denna överenskommelse har upprättats i två likalydande exemplar, varav de båda </w:t>
      </w:r>
      <w:r w:rsidRPr="002B08A9">
        <w:rPr>
          <w:rFonts w:eastAsia="Georgia"/>
          <w:lang w:eastAsia="en-US"/>
        </w:rPr>
        <w:t>parterna tagit var sitt.</w:t>
      </w:r>
    </w:p>
    <w:p w:rsidR="002B08A9" w:rsidRPr="002B08A9" w:rsidRDefault="002B08A9" w:rsidP="002B08A9">
      <w:pPr>
        <w:rPr>
          <w:rFonts w:eastAsia="Georgia"/>
          <w:lang w:eastAsia="en-US"/>
        </w:rPr>
      </w:pPr>
    </w:p>
    <w:p w:rsidR="002B08A9" w:rsidRPr="002B08A9" w:rsidRDefault="00FC73DC" w:rsidP="002B08A9">
      <w:pPr>
        <w:rPr>
          <w:rFonts w:eastAsia="Georgia"/>
          <w:lang w:eastAsia="en-US"/>
        </w:rPr>
      </w:pPr>
      <w:r w:rsidRPr="002B08A9">
        <w:rPr>
          <w:rFonts w:eastAsia="Georgia"/>
          <w:lang w:eastAsia="en-US"/>
        </w:rPr>
        <w:t xml:space="preserve">Ansvarig för uppdraget skickar en kopia på överenskommelsen till samordningsfunktionen för Levande bibliotek </w:t>
      </w:r>
      <w:hyperlink r:id="rId10" w:history="1">
        <w:r w:rsidRPr="002B08A9">
          <w:rPr>
            <w:rFonts w:eastAsia="Georgia" w:cs="Arial"/>
            <w:color w:val="0066B3"/>
            <w:u w:val="single"/>
            <w:lang w:eastAsia="en-US"/>
          </w:rPr>
          <w:t>LevandeBibliotek@regionostergotland.se</w:t>
        </w:r>
      </w:hyperlink>
    </w:p>
    <w:p w:rsidR="002B08A9" w:rsidRPr="002B08A9" w:rsidRDefault="002B08A9" w:rsidP="002B08A9">
      <w:pPr>
        <w:spacing w:line="240" w:lineRule="atLeast"/>
        <w:rPr>
          <w:rFonts w:eastAsia="Georgia"/>
          <w:szCs w:val="22"/>
          <w:lang w:eastAsia="en-US"/>
        </w:rPr>
      </w:pPr>
    </w:p>
    <w:p w:rsidR="002B08A9" w:rsidRPr="002B08A9" w:rsidRDefault="002B08A9" w:rsidP="002B08A9">
      <w:pPr>
        <w:spacing w:line="240" w:lineRule="atLeast"/>
        <w:rPr>
          <w:rFonts w:eastAsia="Georgia"/>
          <w:szCs w:val="22"/>
          <w:lang w:eastAsia="en-US"/>
        </w:rPr>
      </w:pPr>
    </w:p>
    <w:p w:rsidR="002B08A9" w:rsidRPr="002B08A9" w:rsidRDefault="002B08A9" w:rsidP="002B08A9">
      <w:pPr>
        <w:spacing w:line="240" w:lineRule="atLeast"/>
        <w:rPr>
          <w:rFonts w:eastAsia="Georgia"/>
          <w:szCs w:val="22"/>
          <w:lang w:eastAsia="en-US"/>
        </w:rPr>
      </w:pPr>
    </w:p>
    <w:p w:rsidR="002B08A9" w:rsidRPr="002B08A9" w:rsidRDefault="002B08A9" w:rsidP="002B08A9">
      <w:pPr>
        <w:spacing w:line="240" w:lineRule="atLeast"/>
        <w:rPr>
          <w:rFonts w:eastAsia="Georgia"/>
          <w:szCs w:val="22"/>
          <w:lang w:eastAsia="en-US"/>
        </w:rPr>
      </w:pPr>
    </w:p>
    <w:p w:rsidR="002B08A9" w:rsidRPr="002B08A9" w:rsidRDefault="00FC73DC" w:rsidP="002B08A9">
      <w:pPr>
        <w:spacing w:line="240" w:lineRule="atLeast"/>
        <w:rPr>
          <w:rFonts w:eastAsia="Georgia"/>
          <w:szCs w:val="22"/>
          <w:lang w:eastAsia="en-US"/>
        </w:rPr>
      </w:pPr>
      <w:r w:rsidRPr="002B08A9">
        <w:rPr>
          <w:rFonts w:eastAsia="Georgia"/>
          <w:szCs w:val="22"/>
          <w:lang w:eastAsia="en-US"/>
        </w:rPr>
        <w:t>----------------</w:t>
      </w:r>
      <w:r w:rsidRPr="002B08A9">
        <w:rPr>
          <w:rFonts w:eastAsia="Georgia"/>
          <w:szCs w:val="22"/>
          <w:lang w:eastAsia="en-US"/>
        </w:rPr>
        <w:t>-----------------------------</w:t>
      </w:r>
      <w:r w:rsidRPr="002B08A9">
        <w:rPr>
          <w:rFonts w:eastAsia="Georgia"/>
          <w:szCs w:val="22"/>
          <w:lang w:eastAsia="en-US"/>
        </w:rPr>
        <w:tab/>
        <w:t>------------------------------------------------------</w:t>
      </w:r>
      <w:r w:rsidRPr="002B08A9">
        <w:rPr>
          <w:rFonts w:eastAsia="Georgia"/>
          <w:szCs w:val="22"/>
          <w:lang w:eastAsia="en-US"/>
        </w:rPr>
        <w:br/>
      </w:r>
      <w:r w:rsidRPr="002B08A9">
        <w:rPr>
          <w:lang w:eastAsia="en-US"/>
        </w:rPr>
        <w:t>Ort och datum</w:t>
      </w:r>
      <w:r w:rsidRPr="002B08A9">
        <w:rPr>
          <w:rFonts w:eastAsia="Georgia"/>
          <w:szCs w:val="22"/>
          <w:lang w:eastAsia="en-US"/>
        </w:rPr>
        <w:tab/>
      </w:r>
      <w:r w:rsidRPr="002B08A9">
        <w:rPr>
          <w:rFonts w:eastAsia="Georgia"/>
          <w:szCs w:val="22"/>
          <w:lang w:eastAsia="en-US"/>
        </w:rPr>
        <w:tab/>
        <w:t>Ort och datum</w:t>
      </w:r>
    </w:p>
    <w:p w:rsidR="002B08A9" w:rsidRPr="002B08A9" w:rsidRDefault="002B08A9" w:rsidP="002B08A9">
      <w:pPr>
        <w:spacing w:line="240" w:lineRule="atLeast"/>
        <w:rPr>
          <w:rFonts w:eastAsia="Georgia"/>
          <w:szCs w:val="22"/>
          <w:lang w:eastAsia="en-US"/>
        </w:rPr>
      </w:pPr>
    </w:p>
    <w:p w:rsidR="002B08A9" w:rsidRPr="002B08A9" w:rsidRDefault="002B08A9" w:rsidP="002B08A9">
      <w:pPr>
        <w:spacing w:line="240" w:lineRule="atLeast"/>
        <w:rPr>
          <w:rFonts w:eastAsia="Georgia"/>
          <w:szCs w:val="22"/>
          <w:lang w:eastAsia="en-US"/>
        </w:rPr>
      </w:pPr>
    </w:p>
    <w:p w:rsidR="002B08A9" w:rsidRPr="002B08A9" w:rsidRDefault="002B08A9" w:rsidP="002B08A9">
      <w:pPr>
        <w:spacing w:line="240" w:lineRule="atLeast"/>
        <w:rPr>
          <w:rFonts w:eastAsia="Georgia"/>
          <w:szCs w:val="22"/>
          <w:lang w:eastAsia="en-US"/>
        </w:rPr>
      </w:pPr>
    </w:p>
    <w:p w:rsidR="002B08A9" w:rsidRPr="002B08A9" w:rsidRDefault="002B08A9" w:rsidP="002B08A9">
      <w:pPr>
        <w:spacing w:line="240" w:lineRule="atLeast"/>
        <w:rPr>
          <w:rFonts w:eastAsia="Georgia"/>
          <w:szCs w:val="22"/>
          <w:lang w:eastAsia="en-US"/>
        </w:rPr>
      </w:pPr>
    </w:p>
    <w:p w:rsidR="002B08A9" w:rsidRPr="002B08A9" w:rsidRDefault="00FC73DC" w:rsidP="002B08A9">
      <w:pPr>
        <w:spacing w:line="240" w:lineRule="atLeast"/>
        <w:rPr>
          <w:rFonts w:eastAsia="Georgia"/>
          <w:szCs w:val="22"/>
          <w:lang w:eastAsia="en-US"/>
        </w:rPr>
      </w:pPr>
      <w:r w:rsidRPr="002B08A9">
        <w:rPr>
          <w:rFonts w:eastAsia="Georgia"/>
          <w:szCs w:val="22"/>
          <w:lang w:eastAsia="en-US"/>
        </w:rPr>
        <w:t>---------------------------------------------</w:t>
      </w:r>
      <w:r w:rsidRPr="002B08A9">
        <w:rPr>
          <w:rFonts w:eastAsia="Georgia"/>
          <w:szCs w:val="22"/>
          <w:lang w:eastAsia="en-US"/>
        </w:rPr>
        <w:tab/>
        <w:t>------------------------------------------------------</w:t>
      </w:r>
      <w:r w:rsidRPr="002B08A9">
        <w:rPr>
          <w:rFonts w:eastAsia="Georgia"/>
          <w:szCs w:val="22"/>
          <w:lang w:eastAsia="en-US"/>
        </w:rPr>
        <w:br/>
        <w:t>Ansvarig för uppdraget</w:t>
      </w:r>
      <w:r w:rsidRPr="002B08A9">
        <w:rPr>
          <w:rFonts w:eastAsia="Georgia"/>
          <w:szCs w:val="22"/>
          <w:lang w:eastAsia="en-US"/>
        </w:rPr>
        <w:tab/>
      </w:r>
      <w:r w:rsidRPr="002B08A9">
        <w:rPr>
          <w:rFonts w:eastAsia="Georgia"/>
          <w:szCs w:val="22"/>
          <w:lang w:eastAsia="en-US"/>
        </w:rPr>
        <w:tab/>
        <w:t>Invånar-, pat</w:t>
      </w:r>
      <w:r w:rsidRPr="002B08A9">
        <w:rPr>
          <w:rFonts w:eastAsia="Georgia"/>
          <w:szCs w:val="22"/>
          <w:lang w:eastAsia="en-US"/>
        </w:rPr>
        <w:t>ient-/närståendeföreträdare</w:t>
      </w:r>
      <w:r w:rsidRPr="002B08A9">
        <w:rPr>
          <w:rFonts w:eastAsia="Georgia"/>
          <w:szCs w:val="22"/>
          <w:lang w:eastAsia="en-US"/>
        </w:rPr>
        <w:br/>
      </w:r>
    </w:p>
    <w:p w:rsidR="002B08A9" w:rsidRPr="002B08A9" w:rsidRDefault="002B08A9" w:rsidP="002B08A9">
      <w:pPr>
        <w:spacing w:line="240" w:lineRule="atLeast"/>
        <w:rPr>
          <w:rFonts w:eastAsia="Georgia"/>
          <w:szCs w:val="22"/>
          <w:lang w:eastAsia="en-US"/>
        </w:rPr>
      </w:pPr>
    </w:p>
    <w:p w:rsidR="002B08A9" w:rsidRPr="002B08A9" w:rsidRDefault="002B08A9" w:rsidP="002B08A9">
      <w:pPr>
        <w:spacing w:line="240" w:lineRule="atLeast"/>
        <w:rPr>
          <w:rFonts w:eastAsia="Georgia"/>
          <w:szCs w:val="22"/>
          <w:lang w:eastAsia="en-US"/>
        </w:rPr>
      </w:pPr>
    </w:p>
    <w:p w:rsidR="002B08A9" w:rsidRPr="002B08A9" w:rsidRDefault="002B08A9" w:rsidP="002B08A9">
      <w:pPr>
        <w:spacing w:line="240" w:lineRule="atLeast"/>
        <w:rPr>
          <w:rFonts w:eastAsia="Georgia"/>
          <w:szCs w:val="22"/>
          <w:lang w:eastAsia="en-US"/>
        </w:rPr>
      </w:pPr>
    </w:p>
    <w:p w:rsidR="002B08A9" w:rsidRPr="002B08A9" w:rsidRDefault="00FC73DC" w:rsidP="002B08A9">
      <w:pPr>
        <w:spacing w:line="240" w:lineRule="atLeast"/>
        <w:rPr>
          <w:rFonts w:eastAsia="Georgia"/>
          <w:szCs w:val="22"/>
          <w:lang w:eastAsia="en-US"/>
        </w:rPr>
      </w:pPr>
      <w:r w:rsidRPr="002B08A9">
        <w:rPr>
          <w:rFonts w:eastAsia="Georgia"/>
          <w:szCs w:val="22"/>
          <w:lang w:eastAsia="en-US"/>
        </w:rPr>
        <w:t>---------------------------------------------</w:t>
      </w:r>
      <w:r w:rsidRPr="002B08A9">
        <w:rPr>
          <w:rFonts w:eastAsia="Georgia"/>
          <w:szCs w:val="22"/>
          <w:lang w:eastAsia="en-US"/>
        </w:rPr>
        <w:tab/>
        <w:t>-------------------------------------------------------</w:t>
      </w:r>
      <w:r w:rsidRPr="002B08A9">
        <w:rPr>
          <w:rFonts w:eastAsia="Georgia"/>
          <w:szCs w:val="22"/>
          <w:lang w:eastAsia="en-US"/>
        </w:rPr>
        <w:br/>
        <w:t>Namnförtydligande</w:t>
      </w:r>
      <w:r w:rsidRPr="002B08A9">
        <w:rPr>
          <w:rFonts w:eastAsia="Georgia"/>
          <w:szCs w:val="22"/>
          <w:lang w:eastAsia="en-US"/>
        </w:rPr>
        <w:tab/>
      </w:r>
      <w:r w:rsidRPr="002B08A9">
        <w:rPr>
          <w:rFonts w:eastAsia="Georgia"/>
          <w:szCs w:val="22"/>
          <w:lang w:eastAsia="en-US"/>
        </w:rPr>
        <w:tab/>
        <w:t>Namnförtydligande</w:t>
      </w:r>
    </w:p>
    <w:p w:rsidR="002C6E4B" w:rsidRPr="008E0A6D" w:rsidRDefault="002C6E4B" w:rsidP="008E0A6D"/>
    <w:sectPr w:rsidR="002C6E4B" w:rsidRPr="008E0A6D" w:rsidSect="0095158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C73DC">
      <w:r>
        <w:separator/>
      </w:r>
    </w:p>
  </w:endnote>
  <w:endnote w:type="continuationSeparator" w:id="0">
    <w:p w:rsidR="00000000" w:rsidRDefault="00FC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94E" w:rsidRPr="0013049F" w:rsidRDefault="00FC73DC">
    <w:pPr>
      <w:pStyle w:val="Sidfot"/>
      <w:jc w:val="center"/>
      <w:rPr>
        <w:sz w:val="16"/>
        <w:szCs w:val="16"/>
      </w:rPr>
    </w:pPr>
    <w:r w:rsidRPr="006C6BEF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-745490</wp:posOffset>
              </wp:positionH>
              <wp:positionV relativeFrom="paragraph">
                <wp:posOffset>-152009</wp:posOffset>
              </wp:positionV>
              <wp:extent cx="7174230" cy="773723"/>
              <wp:effectExtent l="0" t="0" r="7620" b="7620"/>
              <wp:wrapNone/>
              <wp:docPr id="4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4230" cy="773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lrutn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94"/>
                            <w:gridCol w:w="2126"/>
                            <w:gridCol w:w="5033"/>
                          </w:tblGrid>
                          <w:tr w:rsidR="0012100D" w:rsidTr="0006703C">
                            <w:trPr>
                              <w:trHeight w:val="178"/>
                            </w:trPr>
                            <w:tc>
                              <w:tcPr>
                                <w:tcW w:w="3794" w:type="dxa"/>
                                <w:vAlign w:val="center"/>
                              </w:tcPr>
                              <w:p w:rsidR="00EA0C06" w:rsidRPr="00CB7B9F" w:rsidRDefault="00FC73DC" w:rsidP="0006703C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062149">
                                  <w:rPr>
                                    <w:sz w:val="18"/>
                                    <w:szCs w:val="16"/>
                                  </w:rPr>
                                  <w:t>Dokumenttyp</w:t>
                                </w:r>
                                <w:r w:rsidRPr="00CB7B9F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  <w:vAlign w:val="center"/>
                              </w:tcPr>
                              <w:p w:rsidR="00EA0C06" w:rsidRPr="00CB7B9F" w:rsidRDefault="00EA0C06" w:rsidP="0006703C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3" w:type="dxa"/>
                                <w:vAlign w:val="center"/>
                              </w:tcPr>
                              <w:p w:rsidR="00EA0C06" w:rsidRPr="00062149" w:rsidRDefault="00FC73DC" w:rsidP="0006703C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62149">
                                  <w:rPr>
                                    <w:sz w:val="18"/>
                                    <w:szCs w:val="16"/>
                                  </w:rPr>
                                  <w:t>Utfärdande verksamhet:</w:t>
                                </w:r>
                              </w:p>
                            </w:tc>
                          </w:tr>
                          <w:tr w:rsidR="0012100D" w:rsidTr="0006703C">
                            <w:trPr>
                              <w:trHeight w:val="416"/>
                            </w:trPr>
                            <w:tc>
                              <w:tcPr>
                                <w:tcW w:w="3794" w:type="dxa"/>
                                <w:vAlign w:val="center"/>
                              </w:tcPr>
                              <w:sdt>
                                <w:sdtPr>
                                  <w:rPr>
                                    <w:sz w:val="20"/>
                                    <w:szCs w:val="16"/>
                                  </w:rPr>
                                  <w:id w:val="-190459963"/>
                                  <w:lock w:val="contentLocked"/>
                                </w:sdtPr>
                                <w:sdtEndPr/>
                                <w:sdtContent>
                                  <w:p w:rsidR="00EA0C06" w:rsidRPr="00062149" w:rsidRDefault="00FC73DC" w:rsidP="0006703C">
                                    <w:pPr>
                                      <w:pStyle w:val="Sidfot"/>
                                      <w:jc w:val="center"/>
                                      <w:rPr>
                                        <w:sz w:val="20"/>
                                        <w:szCs w:val="16"/>
                                      </w:rPr>
                                    </w:pPr>
                                    <w:r w:rsidRPr="00062149">
                                      <w:rPr>
                                        <w:sz w:val="20"/>
                                        <w:szCs w:val="16"/>
                                      </w:rPr>
                                      <w:t>Blanketter och mallar</w:t>
                                    </w:r>
                                  </w:p>
                                </w:sdtContent>
                              </w:sdt>
                              <w:p w:rsidR="00EA0C06" w:rsidRPr="00CB7B9F" w:rsidRDefault="00EA0C06" w:rsidP="0006703C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6" w:type="dxa"/>
                                <w:vAlign w:val="center"/>
                              </w:tcPr>
                              <w:sdt>
                                <w:sdtPr>
                                  <w:rPr>
                                    <w:sz w:val="18"/>
                                    <w:szCs w:val="20"/>
                                  </w:rPr>
                                  <w:id w:val="415288167"/>
                                </w:sdtPr>
                                <w:sdtEndPr>
                                  <w:rPr>
                                    <w:rStyle w:val="Sidnummer"/>
                                  </w:rPr>
                                </w:sdtEndPr>
                                <w:sdtContent>
                                  <w:p w:rsidR="00EA0C06" w:rsidRPr="00CB7B9F" w:rsidRDefault="00FC73DC" w:rsidP="0006703C">
                                    <w:pPr>
                                      <w:pStyle w:val="Sidfot"/>
                                      <w:jc w:val="center"/>
                                      <w:rPr>
                                        <w:rStyle w:val="Sidnummer"/>
                                        <w:sz w:val="18"/>
                                        <w:szCs w:val="20"/>
                                      </w:rPr>
                                    </w:pPr>
                                    <w:r w:rsidRPr="00062149">
                                      <w:rPr>
                                        <w:sz w:val="20"/>
                                        <w:szCs w:val="18"/>
                                      </w:rPr>
                                      <w:t xml:space="preserve">Sida </w: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instrText xml:space="preserve"> PAGE </w:instrTex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rStyle w:val="Sidnummer"/>
                                        <w:noProof/>
                                        <w:sz w:val="20"/>
                                        <w:szCs w:val="18"/>
                                      </w:rPr>
                                      <w:t>2</w: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t>/</w: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instrText xml:space="preserve"> NUMPAGES </w:instrTex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rStyle w:val="Sidnummer"/>
                                        <w:noProof/>
                                        <w:sz w:val="20"/>
                                        <w:szCs w:val="18"/>
                                      </w:rPr>
                                      <w:t>4</w: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:rsidR="00EA0C06" w:rsidRPr="00CB7B9F" w:rsidRDefault="00EA0C06" w:rsidP="0006703C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3" w:type="dxa"/>
                                <w:vAlign w:val="center"/>
                              </w:tcPr>
                              <w:sdt>
                                <w:sdtPr>
                                  <w:rPr>
                                    <w:rFonts w:cs="Arial"/>
                                    <w:sz w:val="20"/>
                                    <w:szCs w:val="16"/>
                                  </w:rPr>
                                  <w:id w:val="-1953009535"/>
                                  <w:lock w:val="contentLocked"/>
                                </w:sdtPr>
                                <w:sdtEndPr/>
                                <w:sdtContent>
                                  <w:p w:rsidR="00EA0C06" w:rsidRPr="00062149" w:rsidRDefault="00FC73DC" w:rsidP="0006703C">
                                    <w:pPr>
                                      <w:pStyle w:val="Sidfot"/>
                                      <w:jc w:val="center"/>
                                      <w:rPr>
                                        <w:rFonts w:cs="Arial"/>
                                        <w:sz w:val="20"/>
                                        <w:szCs w:val="16"/>
                                      </w:rPr>
                                    </w:pPr>
                                    <w:r w:rsidRPr="00062149">
                                      <w:rPr>
                                        <w:rFonts w:cs="Arial"/>
                                        <w:sz w:val="20"/>
                                        <w:szCs w:val="16"/>
                                      </w:rPr>
                                      <w:t>Folkhälso- och statistikenheten</w:t>
                                    </w:r>
                                  </w:p>
                                </w:sdtContent>
                              </w:sdt>
                              <w:p w:rsidR="00EA0C06" w:rsidRPr="00CB7B9F" w:rsidRDefault="00EA0C06" w:rsidP="0006703C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6C6BEF" w:rsidRDefault="006C6BEF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58.7pt;margin-top:-11.95pt;width:564.9pt;height:60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zIW/gEAAM0DAAAOAAAAZHJzL2Uyb0RvYy54bWysU9uSEyEQfbfKf6B4N5NMds06FbKlWePL&#10;eqna9QM6DJOhBBqBZGb9ehtycdU3Sx6oBrpPd58+LG9Ha9hBhajRCT6bTDlTTmKr3U7wr4+bVzec&#10;xQSuBYNOCf6kIr9dvXyxHHyjauzRtCowAnGxGbzgfUq+qaooe2UhTtArR48dBguJjmFXtQEGQrem&#10;qqfT19WAofUBpYqRbu+Oj3xV8LtOyfS566JKzAhOtaWyh7Jv816tltDsAvhey1MZ8A9VWNCOkl6g&#10;7iAB2wf9F5TVMmDELk0k2gq7TktVeqBuZtM/unnowavSC5ET/YWm+P9g5afDl8B0K/gVZw4sjehR&#10;jSnsqf46szP42JDTgye3NL7DkaZcOo3+HuW3yByue3A79TYEHHoFLVU3y5HVs9AjTswg2+EjtpQG&#10;9gkL0NgFm6kjMhih05SeLpOhUpiky8VscVXP6UnS22IxX9TzkgKac7QPMX1QaFk2BA80+YIOh/uY&#10;cjXQnF1ysohGtxttTDmE3XZtAjsAqWRT1gn9Nzfj2CD4m+v6uiA7zPFFQFYnUrHRVvCbaV45HJrM&#10;xnvXFjuBNkebKjHuRE9m5MhNGrcjOWbOttg+EVEBj2ql30VGj+EHZwMpVfD4fQ9BcQZO0rXg6Wyu&#10;U5E24RTySTOl8ZO+syifn4vXr1+4+gkAAP//AwBQSwMEFAAGAAgAAAAhAAhCGdrfAAAADAEAAA8A&#10;AABkcnMvZG93bnJldi54bWxMj89Og0AQh+8mvsNmTLyYdgFrEcrSqInGa2sfYGCnQMrOEnZb6Nu7&#10;Pelt/nz5zTfFdja9uNDoOssK4mUEgri2uuNGweHnc/EKwnlkjb1lUnAlB9vy/q7AXNuJd3TZ+0aE&#10;EHY5Kmi9H3IpXd2SQbe0A3HYHe1o0Id2bKQecQrhppdJFK2lwY7DhRYH+mipPu3PRsHxe3p6yabq&#10;yx/S3Wr9jl1a2atSjw/z2waEp9n/wXDTD+pQBqfKnlk70StYxHG6CmyokucMxA2J4iSMKgVZmoEs&#10;C/n/ifIXAAD//wMAUEsBAi0AFAAGAAgAAAAhALaDOJL+AAAA4QEAABMAAAAAAAAAAAAAAAAAAAAA&#10;AFtDb250ZW50X1R5cGVzXS54bWxQSwECLQAUAAYACAAAACEAOP0h/9YAAACUAQAACwAAAAAAAAAA&#10;AAAAAAAvAQAAX3JlbHMvLnJlbHNQSwECLQAUAAYACAAAACEAuccyFv4BAADNAwAADgAAAAAAAAAA&#10;AAAAAAAuAgAAZHJzL2Uyb0RvYy54bWxQSwECLQAUAAYACAAAACEACEIZ2t8AAAAMAQAADwAAAAAA&#10;AAAAAAAAAABYBAAAZHJzL2Rvd25yZXYueG1sUEsFBgAAAAAEAAQA8wAAAGQFAAAAAA==&#10;" stroked="f">
              <v:textbox>
                <w:txbxContent>
                  <w:tbl>
                    <w:tblPr>
                      <w:tblStyle w:val="Tabellrutnt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94"/>
                      <w:gridCol w:w="2126"/>
                      <w:gridCol w:w="5033"/>
                    </w:tblGrid>
                    <w:tr w:rsidR="0012100D" w:rsidTr="0006703C">
                      <w:trPr>
                        <w:trHeight w:val="178"/>
                      </w:trPr>
                      <w:tc>
                        <w:tcPr>
                          <w:tcW w:w="3794" w:type="dxa"/>
                          <w:vAlign w:val="center"/>
                        </w:tcPr>
                        <w:p w:rsidR="00EA0C06" w:rsidRPr="00CB7B9F" w:rsidRDefault="00FC73DC" w:rsidP="0006703C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062149">
                            <w:rPr>
                              <w:sz w:val="18"/>
                              <w:szCs w:val="16"/>
                            </w:rPr>
                            <w:t>Dokumenttyp</w:t>
                          </w:r>
                          <w:r w:rsidRPr="00CB7B9F"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</w:tc>
                      <w:tc>
                        <w:tcPr>
                          <w:tcW w:w="2126" w:type="dxa"/>
                          <w:vAlign w:val="center"/>
                        </w:tcPr>
                        <w:p w:rsidR="00EA0C06" w:rsidRPr="00CB7B9F" w:rsidRDefault="00EA0C06" w:rsidP="0006703C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033" w:type="dxa"/>
                          <w:vAlign w:val="center"/>
                        </w:tcPr>
                        <w:p w:rsidR="00EA0C06" w:rsidRPr="00062149" w:rsidRDefault="00FC73DC" w:rsidP="0006703C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62149">
                            <w:rPr>
                              <w:sz w:val="18"/>
                              <w:szCs w:val="16"/>
                            </w:rPr>
                            <w:t>Utfärdande verksamhet:</w:t>
                          </w:r>
                        </w:p>
                      </w:tc>
                    </w:tr>
                    <w:tr w:rsidR="0012100D" w:rsidTr="0006703C">
                      <w:trPr>
                        <w:trHeight w:val="416"/>
                      </w:trPr>
                      <w:tc>
                        <w:tcPr>
                          <w:tcW w:w="3794" w:type="dxa"/>
                          <w:vAlign w:val="center"/>
                        </w:tcPr>
                        <w:sdt>
                          <w:sdtPr>
                            <w:rPr>
                              <w:sz w:val="20"/>
                              <w:szCs w:val="16"/>
                            </w:rPr>
                            <w:id w:val="-190459963"/>
                            <w:lock w:val="contentLocked"/>
                          </w:sdtPr>
                          <w:sdtEndPr/>
                          <w:sdtContent>
                            <w:p w:rsidR="00EA0C06" w:rsidRPr="00062149" w:rsidRDefault="00FC73DC" w:rsidP="0006703C">
                              <w:pPr>
                                <w:pStyle w:val="Sidfot"/>
                                <w:jc w:val="center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062149">
                                <w:rPr>
                                  <w:sz w:val="20"/>
                                  <w:szCs w:val="16"/>
                                </w:rPr>
                                <w:t>Blanketter och mallar</w:t>
                              </w:r>
                            </w:p>
                          </w:sdtContent>
                        </w:sdt>
                        <w:p w:rsidR="00EA0C06" w:rsidRPr="00CB7B9F" w:rsidRDefault="00EA0C06" w:rsidP="0006703C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126" w:type="dxa"/>
                          <w:vAlign w:val="center"/>
                        </w:tcPr>
                        <w:sdt>
                          <w:sdtPr>
                            <w:rPr>
                              <w:sz w:val="18"/>
                              <w:szCs w:val="20"/>
                            </w:rPr>
                            <w:id w:val="415288167"/>
                          </w:sdtPr>
                          <w:sdtEndPr>
                            <w:rPr>
                              <w:rStyle w:val="Sidnummer"/>
                            </w:rPr>
                          </w:sdtEndPr>
                          <w:sdtContent>
                            <w:p w:rsidR="00EA0C06" w:rsidRPr="00CB7B9F" w:rsidRDefault="00FC73DC" w:rsidP="0006703C">
                              <w:pPr>
                                <w:pStyle w:val="Sidfot"/>
                                <w:jc w:val="center"/>
                                <w:rPr>
                                  <w:rStyle w:val="Sidnummer"/>
                                  <w:sz w:val="18"/>
                                  <w:szCs w:val="20"/>
                                </w:rPr>
                              </w:pPr>
                              <w:r w:rsidRPr="00062149">
                                <w:rPr>
                                  <w:sz w:val="20"/>
                                  <w:szCs w:val="18"/>
                                </w:rPr>
                                <w:t xml:space="preserve">Sida </w: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begin"/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instrText xml:space="preserve"> PAGE </w:instrTex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idnummer"/>
                                  <w:noProof/>
                                  <w:sz w:val="20"/>
                                  <w:szCs w:val="18"/>
                                </w:rPr>
                                <w:t>2</w: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end"/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t>/</w: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begin"/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instrText xml:space="preserve"> NUMPAGES </w:instrTex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idnummer"/>
                                  <w:noProof/>
                                  <w:sz w:val="20"/>
                                  <w:szCs w:val="18"/>
                                </w:rPr>
                                <w:t>4</w: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EA0C06" w:rsidRPr="00CB7B9F" w:rsidRDefault="00EA0C06" w:rsidP="0006703C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033" w:type="dxa"/>
                          <w:vAlign w:val="center"/>
                        </w:tcPr>
                        <w:sdt>
                          <w:sdtPr>
                            <w:rPr>
                              <w:rFonts w:cs="Arial"/>
                              <w:sz w:val="20"/>
                              <w:szCs w:val="16"/>
                            </w:rPr>
                            <w:id w:val="-1953009535"/>
                            <w:lock w:val="contentLocked"/>
                          </w:sdtPr>
                          <w:sdtEndPr/>
                          <w:sdtContent>
                            <w:p w:rsidR="00EA0C06" w:rsidRPr="00062149" w:rsidRDefault="00FC73DC" w:rsidP="0006703C">
                              <w:pPr>
                                <w:pStyle w:val="Sidfot"/>
                                <w:jc w:val="center"/>
                                <w:rPr>
                                  <w:rFonts w:cs="Arial"/>
                                  <w:sz w:val="20"/>
                                  <w:szCs w:val="16"/>
                                </w:rPr>
                              </w:pPr>
                              <w:r w:rsidRPr="00062149">
                                <w:rPr>
                                  <w:rFonts w:cs="Arial"/>
                                  <w:sz w:val="20"/>
                                  <w:szCs w:val="16"/>
                                </w:rPr>
                                <w:t>Folkhälso- och statistikenheten</w:t>
                              </w:r>
                            </w:p>
                          </w:sdtContent>
                        </w:sdt>
                        <w:p w:rsidR="00EA0C06" w:rsidRPr="00CB7B9F" w:rsidRDefault="00EA0C06" w:rsidP="0006703C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6C6BEF" w:rsidRDefault="006C6BEF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94E" w:rsidRPr="001E1CA1" w:rsidRDefault="00FC73DC">
    <w:pPr>
      <w:pStyle w:val="Sidfot"/>
      <w:rPr>
        <w:sz w:val="8"/>
        <w:szCs w:val="8"/>
      </w:rPr>
    </w:pPr>
    <w:r w:rsidRPr="00360EA9">
      <w:rPr>
        <w:noProof/>
        <w:sz w:val="8"/>
        <w:szCs w:val="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-661279</wp:posOffset>
              </wp:positionH>
              <wp:positionV relativeFrom="paragraph">
                <wp:posOffset>-196068</wp:posOffset>
              </wp:positionV>
              <wp:extent cx="7118252" cy="675005"/>
              <wp:effectExtent l="0" t="0" r="6985" b="0"/>
              <wp:wrapNone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252" cy="675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lrutn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79"/>
                            <w:gridCol w:w="2116"/>
                            <w:gridCol w:w="5012"/>
                          </w:tblGrid>
                          <w:tr w:rsidR="0012100D" w:rsidTr="0006703C">
                            <w:trPr>
                              <w:trHeight w:val="178"/>
                            </w:trPr>
                            <w:tc>
                              <w:tcPr>
                                <w:tcW w:w="3794" w:type="dxa"/>
                                <w:vAlign w:val="center"/>
                              </w:tcPr>
                              <w:p w:rsidR="008F2298" w:rsidRPr="00CB7B9F" w:rsidRDefault="00FC73DC" w:rsidP="008F2298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062149">
                                  <w:rPr>
                                    <w:sz w:val="18"/>
                                    <w:szCs w:val="16"/>
                                  </w:rPr>
                                  <w:t>Dokumenttyp</w:t>
                                </w:r>
                                <w:r w:rsidRPr="00CB7B9F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  <w:vAlign w:val="center"/>
                              </w:tcPr>
                              <w:p w:rsidR="008F2298" w:rsidRPr="00CB7B9F" w:rsidRDefault="008F2298" w:rsidP="008F2298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3" w:type="dxa"/>
                                <w:vAlign w:val="center"/>
                              </w:tcPr>
                              <w:p w:rsidR="008F2298" w:rsidRPr="00062149" w:rsidRDefault="00FC73DC" w:rsidP="008F2298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62149">
                                  <w:rPr>
                                    <w:sz w:val="18"/>
                                    <w:szCs w:val="16"/>
                                  </w:rPr>
                                  <w:t>Utfärdande verksamhet:</w:t>
                                </w:r>
                              </w:p>
                            </w:tc>
                          </w:tr>
                          <w:tr w:rsidR="0012100D" w:rsidTr="0006703C">
                            <w:trPr>
                              <w:trHeight w:val="416"/>
                            </w:trPr>
                            <w:tc>
                              <w:tcPr>
                                <w:tcW w:w="3794" w:type="dxa"/>
                                <w:vAlign w:val="center"/>
                              </w:tcPr>
                              <w:sdt>
                                <w:sdtPr>
                                  <w:rPr>
                                    <w:sz w:val="20"/>
                                    <w:szCs w:val="16"/>
                                  </w:rPr>
                                  <w:id w:val="1912657054"/>
                                  <w:lock w:val="contentLocked"/>
                                </w:sdtPr>
                                <w:sdtEndPr/>
                                <w:sdtContent>
                                  <w:p w:rsidR="008F2298" w:rsidRPr="00062149" w:rsidRDefault="00FC73DC" w:rsidP="008F2298">
                                    <w:pPr>
                                      <w:pStyle w:val="Sidfot"/>
                                      <w:jc w:val="center"/>
                                      <w:rPr>
                                        <w:sz w:val="20"/>
                                        <w:szCs w:val="16"/>
                                      </w:rPr>
                                    </w:pPr>
                                    <w:r w:rsidRPr="00062149">
                                      <w:rPr>
                                        <w:sz w:val="20"/>
                                        <w:szCs w:val="16"/>
                                      </w:rPr>
                                      <w:t>Blanketter och mallar</w:t>
                                    </w:r>
                                  </w:p>
                                </w:sdtContent>
                              </w:sdt>
                              <w:p w:rsidR="008F2298" w:rsidRPr="00CB7B9F" w:rsidRDefault="008F2298" w:rsidP="008F2298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6" w:type="dxa"/>
                                <w:vAlign w:val="center"/>
                              </w:tcPr>
                              <w:sdt>
                                <w:sdtPr>
                                  <w:rPr>
                                    <w:sz w:val="18"/>
                                    <w:szCs w:val="20"/>
                                  </w:rPr>
                                  <w:id w:val="617186173"/>
                                </w:sdtPr>
                                <w:sdtEndPr>
                                  <w:rPr>
                                    <w:rStyle w:val="Sidnummer"/>
                                  </w:rPr>
                                </w:sdtEndPr>
                                <w:sdtContent>
                                  <w:p w:rsidR="008F2298" w:rsidRPr="00CB7B9F" w:rsidRDefault="00FC73DC" w:rsidP="008F2298">
                                    <w:pPr>
                                      <w:pStyle w:val="Sidfot"/>
                                      <w:jc w:val="center"/>
                                      <w:rPr>
                                        <w:rStyle w:val="Sidnummer"/>
                                        <w:sz w:val="18"/>
                                        <w:szCs w:val="20"/>
                                      </w:rPr>
                                    </w:pPr>
                                    <w:r w:rsidRPr="00062149">
                                      <w:rPr>
                                        <w:sz w:val="20"/>
                                        <w:szCs w:val="18"/>
                                      </w:rPr>
                                      <w:t xml:space="preserve">Sida </w: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instrText xml:space="preserve"> PAGE </w:instrTex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rStyle w:val="Sidnummer"/>
                                        <w:noProof/>
                                        <w:sz w:val="20"/>
                                        <w:szCs w:val="18"/>
                                      </w:rPr>
                                      <w:t>1</w: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t>/</w: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instrText xml:space="preserve"> NUMPAGES </w:instrTex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rStyle w:val="Sidnummer"/>
                                        <w:noProof/>
                                        <w:sz w:val="20"/>
                                        <w:szCs w:val="18"/>
                                      </w:rPr>
                                      <w:t>4</w: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:rsidR="008F2298" w:rsidRPr="00CB7B9F" w:rsidRDefault="008F2298" w:rsidP="008F2298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3" w:type="dxa"/>
                                <w:vAlign w:val="center"/>
                              </w:tcPr>
                              <w:sdt>
                                <w:sdtPr>
                                  <w:rPr>
                                    <w:rFonts w:cs="Arial"/>
                                    <w:sz w:val="20"/>
                                    <w:szCs w:val="16"/>
                                  </w:rPr>
                                  <w:id w:val="-1587070215"/>
                                  <w:lock w:val="contentLocked"/>
                                </w:sdtPr>
                                <w:sdtEndPr/>
                                <w:sdtContent>
                                  <w:p w:rsidR="008F2298" w:rsidRPr="00062149" w:rsidRDefault="00FC73DC" w:rsidP="008F2298">
                                    <w:pPr>
                                      <w:pStyle w:val="Sidfot"/>
                                      <w:jc w:val="center"/>
                                      <w:rPr>
                                        <w:rFonts w:cs="Arial"/>
                                        <w:sz w:val="20"/>
                                        <w:szCs w:val="16"/>
                                      </w:rPr>
                                    </w:pPr>
                                    <w:r w:rsidRPr="00062149">
                                      <w:rPr>
                                        <w:rFonts w:cs="Arial"/>
                                        <w:sz w:val="20"/>
                                        <w:szCs w:val="16"/>
                                      </w:rPr>
                                      <w:t>Folkhälso- och statistikenheten</w:t>
                                    </w:r>
                                  </w:p>
                                </w:sdtContent>
                              </w:sdt>
                              <w:p w:rsidR="008F2298" w:rsidRPr="00CB7B9F" w:rsidRDefault="008F2298" w:rsidP="008F2298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360EA9" w:rsidRDefault="00360EA9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2.05pt;margin-top:-15.45pt;width:560.5pt;height:5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LhKAgIAANYDAAAOAAAAZHJzL2Uyb0RvYy54bWysU9uOEzEMfUfiH6K807lI3ZbRTlfQpbws&#10;sNIuH+BmMp2IJA5J2pny9TjphQXeEHmInMQ+to9Pbu8mo9lB+qDQtryalZxJK7BTdtfyr8+bN0vO&#10;QgTbgUYrW36Ugd+tXr+6HV0jaxxQd9IzArGhGV3LhxhdUxRBDNJAmKGTlh579AYiHf2u6DyMhG50&#10;UZflTTGi75xHIUOg2/vTI19l/L6XIn7p+yAj0y2n2mLefd63aS9Wt9DsPLhBiXMZ8A9VGFCWkl6h&#10;7iEC23v1F5RRwmPAPs4EmgL7XgmZe6BuqvKPbp4GcDL3QuQEd6Up/D9Y8fnw6JnqWl5XC84sGBrS&#10;s5yi31MHdeJndKEhtydHjnF6jxPNOfca3AOKb4FZXA9gd/Kd9zgOEjqqr0qRxYvQE05IINvxE3aU&#10;BvYRM9DUe5PIIzoYodOcjtfZUClM0OWiqpb1vOZM0NvNYl6W85wCmku08yF+lGhYMlruafYZHQ4P&#10;IaZqoLm4pGQBteo2Sut88LvtWnt2ANLJJq8z+m9u2rKx5W/n9TwjW0zxWUJGRdKxVqblyzKtFA5N&#10;YuOD7bIdQemTTZVoe6YnMXLiJk7bKU8ic5eo22J3JL48nmRL34yMAf0PzkaSbMvD9z14yRlYQdct&#10;jxdzHbPGU9cJiMST+z8LPanz5Tl7/fqOq58AAAD//wMAUEsDBBQABgAIAAAAIQDS827h3wAAAAwB&#10;AAAPAAAAZHJzL2Rvd25yZXYueG1sTI/BToNAEIbvJr7DZky8mHYXpWApS6MmGq+tfYAFpkDKzhJ2&#10;W+jbOz3p7Z/Ml3++ybez7cUFR9850hAtFQikytUdNRoOP5+LVxA+GKpN7wg1XNHDtri/y01Wu4l2&#10;eNmHRnAJ+cxoaEMYMil91aI1fukGJN4d3WhN4HFsZD2aicttL5+VSqQ1HfGF1gz40WJ12p+thuP3&#10;9LRaT+VXOKS7OHk3XVq6q9aPD/PbBkTAOfzBcNNndSjYqXRnqr3oNSwiFUfMcnpRaxA3REUJp1JD&#10;uopBFrn8/0TxCwAA//8DAFBLAQItABQABgAIAAAAIQC2gziS/gAAAOEBAAATAAAAAAAAAAAAAAAA&#10;AAAAAABbQ29udGVudF9UeXBlc10ueG1sUEsBAi0AFAAGAAgAAAAhADj9If/WAAAAlAEAAAsAAAAA&#10;AAAAAAAAAAAALwEAAF9yZWxzLy5yZWxzUEsBAi0AFAAGAAgAAAAhAAfcuEoCAgAA1gMAAA4AAAAA&#10;AAAAAAAAAAAALgIAAGRycy9lMm9Eb2MueG1sUEsBAi0AFAAGAAgAAAAhANLzbuHfAAAADAEAAA8A&#10;AAAAAAAAAAAAAAAAXAQAAGRycy9kb3ducmV2LnhtbFBLBQYAAAAABAAEAPMAAABoBQAAAAA=&#10;" stroked="f">
              <v:textbox>
                <w:txbxContent>
                  <w:tbl>
                    <w:tblPr>
                      <w:tblStyle w:val="Tabellrutnt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79"/>
                      <w:gridCol w:w="2116"/>
                      <w:gridCol w:w="5012"/>
                    </w:tblGrid>
                    <w:tr w:rsidR="0012100D" w:rsidTr="0006703C">
                      <w:trPr>
                        <w:trHeight w:val="178"/>
                      </w:trPr>
                      <w:tc>
                        <w:tcPr>
                          <w:tcW w:w="3794" w:type="dxa"/>
                          <w:vAlign w:val="center"/>
                        </w:tcPr>
                        <w:p w:rsidR="008F2298" w:rsidRPr="00CB7B9F" w:rsidRDefault="00FC73DC" w:rsidP="008F2298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062149">
                            <w:rPr>
                              <w:sz w:val="18"/>
                              <w:szCs w:val="16"/>
                            </w:rPr>
                            <w:t>Dokumenttyp</w:t>
                          </w:r>
                          <w:r w:rsidRPr="00CB7B9F"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</w:tc>
                      <w:tc>
                        <w:tcPr>
                          <w:tcW w:w="2126" w:type="dxa"/>
                          <w:vAlign w:val="center"/>
                        </w:tcPr>
                        <w:p w:rsidR="008F2298" w:rsidRPr="00CB7B9F" w:rsidRDefault="008F2298" w:rsidP="008F2298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033" w:type="dxa"/>
                          <w:vAlign w:val="center"/>
                        </w:tcPr>
                        <w:p w:rsidR="008F2298" w:rsidRPr="00062149" w:rsidRDefault="00FC73DC" w:rsidP="008F2298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62149">
                            <w:rPr>
                              <w:sz w:val="18"/>
                              <w:szCs w:val="16"/>
                            </w:rPr>
                            <w:t>Utfärdande verksamhet:</w:t>
                          </w:r>
                        </w:p>
                      </w:tc>
                    </w:tr>
                    <w:tr w:rsidR="0012100D" w:rsidTr="0006703C">
                      <w:trPr>
                        <w:trHeight w:val="416"/>
                      </w:trPr>
                      <w:tc>
                        <w:tcPr>
                          <w:tcW w:w="3794" w:type="dxa"/>
                          <w:vAlign w:val="center"/>
                        </w:tcPr>
                        <w:sdt>
                          <w:sdtPr>
                            <w:rPr>
                              <w:sz w:val="20"/>
                              <w:szCs w:val="16"/>
                            </w:rPr>
                            <w:id w:val="1912657054"/>
                            <w:lock w:val="contentLocked"/>
                          </w:sdtPr>
                          <w:sdtEndPr/>
                          <w:sdtContent>
                            <w:p w:rsidR="008F2298" w:rsidRPr="00062149" w:rsidRDefault="00FC73DC" w:rsidP="008F2298">
                              <w:pPr>
                                <w:pStyle w:val="Sidfot"/>
                                <w:jc w:val="center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062149">
                                <w:rPr>
                                  <w:sz w:val="20"/>
                                  <w:szCs w:val="16"/>
                                </w:rPr>
                                <w:t>Blanketter och mallar</w:t>
                              </w:r>
                            </w:p>
                          </w:sdtContent>
                        </w:sdt>
                        <w:p w:rsidR="008F2298" w:rsidRPr="00CB7B9F" w:rsidRDefault="008F2298" w:rsidP="008F2298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126" w:type="dxa"/>
                          <w:vAlign w:val="center"/>
                        </w:tcPr>
                        <w:sdt>
                          <w:sdtPr>
                            <w:rPr>
                              <w:sz w:val="18"/>
                              <w:szCs w:val="20"/>
                            </w:rPr>
                            <w:id w:val="617186173"/>
                          </w:sdtPr>
                          <w:sdtEndPr>
                            <w:rPr>
                              <w:rStyle w:val="Sidnummer"/>
                            </w:rPr>
                          </w:sdtEndPr>
                          <w:sdtContent>
                            <w:p w:rsidR="008F2298" w:rsidRPr="00CB7B9F" w:rsidRDefault="00FC73DC" w:rsidP="008F2298">
                              <w:pPr>
                                <w:pStyle w:val="Sidfot"/>
                                <w:jc w:val="center"/>
                                <w:rPr>
                                  <w:rStyle w:val="Sidnummer"/>
                                  <w:sz w:val="18"/>
                                  <w:szCs w:val="20"/>
                                </w:rPr>
                              </w:pPr>
                              <w:r w:rsidRPr="00062149">
                                <w:rPr>
                                  <w:sz w:val="20"/>
                                  <w:szCs w:val="18"/>
                                </w:rPr>
                                <w:t xml:space="preserve">Sida </w: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begin"/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instrText xml:space="preserve"> PAGE </w:instrTex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idnummer"/>
                                  <w:noProof/>
                                  <w:sz w:val="20"/>
                                  <w:szCs w:val="18"/>
                                </w:rPr>
                                <w:t>1</w: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end"/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t>/</w: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begin"/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instrText xml:space="preserve"> NUMPAGES </w:instrTex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idnummer"/>
                                  <w:noProof/>
                                  <w:sz w:val="20"/>
                                  <w:szCs w:val="18"/>
                                </w:rPr>
                                <w:t>4</w: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8F2298" w:rsidRPr="00CB7B9F" w:rsidRDefault="008F2298" w:rsidP="008F2298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033" w:type="dxa"/>
                          <w:vAlign w:val="center"/>
                        </w:tcPr>
                        <w:sdt>
                          <w:sdtPr>
                            <w:rPr>
                              <w:rFonts w:cs="Arial"/>
                              <w:sz w:val="20"/>
                              <w:szCs w:val="16"/>
                            </w:rPr>
                            <w:id w:val="-1587070215"/>
                            <w:lock w:val="contentLocked"/>
                          </w:sdtPr>
                          <w:sdtEndPr/>
                          <w:sdtContent>
                            <w:p w:rsidR="008F2298" w:rsidRPr="00062149" w:rsidRDefault="00FC73DC" w:rsidP="008F2298">
                              <w:pPr>
                                <w:pStyle w:val="Sidfot"/>
                                <w:jc w:val="center"/>
                                <w:rPr>
                                  <w:rFonts w:cs="Arial"/>
                                  <w:sz w:val="20"/>
                                  <w:szCs w:val="16"/>
                                </w:rPr>
                              </w:pPr>
                              <w:r w:rsidRPr="00062149">
                                <w:rPr>
                                  <w:rFonts w:cs="Arial"/>
                                  <w:sz w:val="20"/>
                                  <w:szCs w:val="16"/>
                                </w:rPr>
                                <w:t>Folkhälso- och statistikenheten</w:t>
                              </w:r>
                            </w:p>
                          </w:sdtContent>
                        </w:sdt>
                        <w:p w:rsidR="008F2298" w:rsidRPr="00CB7B9F" w:rsidRDefault="008F2298" w:rsidP="008F2298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360EA9" w:rsidRDefault="00360EA9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C73DC">
      <w:r>
        <w:separator/>
      </w:r>
    </w:p>
  </w:footnote>
  <w:footnote w:type="continuationSeparator" w:id="0">
    <w:p w:rsidR="00000000" w:rsidRDefault="00FC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993306"/>
      <w:lock w:val="contentLocked"/>
      <w:placeholder>
        <w:docPart w:val="5E3B8F25D2304E2BBE667F3D820AAE8C"/>
      </w:placeholder>
    </w:sdtPr>
    <w:sdtEndPr>
      <w:rPr>
        <w:sz w:val="20"/>
        <w:szCs w:val="20"/>
      </w:rPr>
    </w:sdtEndPr>
    <w:sdtContent>
      <w:tbl>
        <w:tblPr>
          <w:tblW w:w="921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4253"/>
          <w:gridCol w:w="1771"/>
          <w:gridCol w:w="1559"/>
          <w:gridCol w:w="1627"/>
        </w:tblGrid>
        <w:tr w:rsidR="0012100D" w:rsidTr="00A67C31">
          <w:trPr>
            <w:cantSplit/>
            <w:trHeight w:val="410"/>
          </w:trPr>
          <w:tc>
            <w:tcPr>
              <w:tcW w:w="4253" w:type="dxa"/>
              <w:vMerge w:val="restart"/>
            </w:tcPr>
            <w:p w:rsidR="002C6E4B" w:rsidRDefault="00FC73DC" w:rsidP="002C6E4B">
              <w:pPr>
                <w:pStyle w:val="Sidhuvud"/>
              </w:pPr>
              <w:r>
                <w:rPr>
                  <w:noProof/>
                </w:rPr>
                <w:drawing>
                  <wp:inline distT="0" distB="0" distL="0" distR="0">
                    <wp:extent cx="2171700" cy="549509"/>
                    <wp:effectExtent l="0" t="0" r="0" b="3175"/>
                    <wp:docPr id="1" name="Bildobjekt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LiO_logotyp_2014_blue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73187" cy="5498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771" w:type="dxa"/>
              <w:vAlign w:val="bottom"/>
            </w:tcPr>
            <w:sdt>
              <w:sdtPr>
                <w:rPr>
                  <w:sz w:val="18"/>
                  <w:szCs w:val="18"/>
                </w:rPr>
                <w:id w:val="-1205412913"/>
                <w:lock w:val="contentLocked"/>
                <w:placeholder>
                  <w:docPart w:val="4F4561FD84B84748B91494CDF9AE46CC"/>
                </w:placeholder>
              </w:sdtPr>
              <w:sdtEndPr/>
              <w:sdtContent>
                <w:p w:rsidR="002C6E4B" w:rsidRPr="0029564C" w:rsidRDefault="00FC73DC" w:rsidP="002C6E4B">
                  <w:pPr>
                    <w:pStyle w:val="Sidhuvud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Dokumentnummer</w:t>
                  </w:r>
                  <w:r w:rsidR="00A67C31">
                    <w:rPr>
                      <w:sz w:val="18"/>
                      <w:szCs w:val="18"/>
                    </w:rPr>
                    <w:t>:</w:t>
                  </w:r>
                </w:p>
              </w:sdtContent>
            </w:sdt>
          </w:tc>
          <w:tc>
            <w:tcPr>
              <w:tcW w:w="1559" w:type="dxa"/>
              <w:vAlign w:val="bottom"/>
            </w:tcPr>
            <w:sdt>
              <w:sdtPr>
                <w:rPr>
                  <w:sz w:val="18"/>
                  <w:szCs w:val="18"/>
                </w:rPr>
                <w:id w:val="508647362"/>
                <w:lock w:val="contentLocked"/>
                <w:placeholder>
                  <w:docPart w:val="3340C62001114DFB8CAD0EF48A9E1158"/>
                </w:placeholder>
              </w:sdtPr>
              <w:sdtEndPr/>
              <w:sdtContent>
                <w:p w:rsidR="002C6E4B" w:rsidRDefault="00FC73DC" w:rsidP="002C6E4B">
                  <w:pPr>
                    <w:pStyle w:val="Sidhuvud"/>
                  </w:pPr>
                  <w:r w:rsidRPr="0029564C">
                    <w:rPr>
                      <w:sz w:val="18"/>
                      <w:szCs w:val="18"/>
                    </w:rPr>
                    <w:t>Version</w:t>
                  </w:r>
                  <w:r w:rsidR="00A67C31">
                    <w:rPr>
                      <w:sz w:val="18"/>
                      <w:szCs w:val="18"/>
                    </w:rPr>
                    <w:t>:</w:t>
                  </w:r>
                </w:p>
              </w:sdtContent>
            </w:sdt>
          </w:tc>
          <w:sdt>
            <w:sdtPr>
              <w:rPr>
                <w:sz w:val="18"/>
                <w:szCs w:val="18"/>
              </w:rPr>
              <w:id w:val="645391395"/>
              <w:lock w:val="contentLocked"/>
              <w:placeholder>
                <w:docPart w:val="53E2931CC711435D83898BD01AF55C24"/>
              </w:placeholder>
            </w:sdtPr>
            <w:sdtEndPr/>
            <w:sdtContent>
              <w:tc>
                <w:tcPr>
                  <w:tcW w:w="1627" w:type="dxa"/>
                  <w:vAlign w:val="bottom"/>
                </w:tcPr>
                <w:p w:rsidR="002C6E4B" w:rsidRPr="0029564C" w:rsidRDefault="00FC73DC" w:rsidP="002C6E4B">
                  <w:pPr>
                    <w:pStyle w:val="Sidhuvud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Giltigt fr o m</w:t>
                  </w:r>
                  <w:r w:rsidR="00A67C31">
                    <w:rPr>
                      <w:sz w:val="18"/>
                      <w:szCs w:val="18"/>
                    </w:rPr>
                    <w:t>:</w:t>
                  </w:r>
                </w:p>
              </w:tc>
            </w:sdtContent>
          </w:sdt>
        </w:tr>
        <w:tr w:rsidR="0012100D" w:rsidTr="00A67C31">
          <w:trPr>
            <w:cantSplit/>
            <w:trHeight w:val="568"/>
          </w:trPr>
          <w:tc>
            <w:tcPr>
              <w:tcW w:w="4253" w:type="dxa"/>
              <w:vMerge/>
              <w:tcBorders>
                <w:bottom w:val="single" w:sz="4" w:space="0" w:color="auto"/>
              </w:tcBorders>
            </w:tcPr>
            <w:p w:rsidR="002C6E4B" w:rsidRDefault="002C6E4B" w:rsidP="002C6E4B">
              <w:pPr>
                <w:pStyle w:val="Sidhuvud"/>
                <w:rPr>
                  <w:noProof/>
                </w:rPr>
              </w:pPr>
            </w:p>
          </w:tc>
          <w:tc>
            <w:tcPr>
              <w:tcW w:w="1771" w:type="dxa"/>
              <w:tcBorders>
                <w:bottom w:val="single" w:sz="4" w:space="0" w:color="auto"/>
              </w:tcBorders>
            </w:tcPr>
            <w:sdt>
              <w:sdtPr>
                <w:rPr>
                  <w:sz w:val="20"/>
                  <w:szCs w:val="20"/>
                </w:rPr>
                <w:id w:val="-310334275"/>
                <w:lock w:val="contentLocked"/>
                <w:placeholder>
                  <w:docPart w:val="C33BA26D6D09471EAF66FDCD0E62F6E1"/>
                </w:placeholder>
              </w:sdtPr>
              <w:sdtEndPr/>
              <w:sdtContent>
                <w:p w:rsidR="002C6E4B" w:rsidRPr="00AB5760" w:rsidRDefault="00FC73DC" w:rsidP="002C6E4B">
                  <w:pPr>
                    <w:pStyle w:val="Sidhuvud"/>
                    <w:rPr>
                      <w:sz w:val="20"/>
                      <w:szCs w:val="20"/>
                    </w:rPr>
                  </w:pPr>
                  <w:r w:rsidRPr="00AB5760">
                    <w:rPr>
                      <w:sz w:val="20"/>
                      <w:szCs w:val="20"/>
                    </w:rPr>
                    <w:t>40429</w:t>
                  </w:r>
                </w:p>
              </w:sdtContent>
            </w:sdt>
          </w:tc>
          <w:tc>
            <w:tcPr>
              <w:tcW w:w="1559" w:type="dxa"/>
              <w:tcBorders>
                <w:bottom w:val="single" w:sz="4" w:space="0" w:color="auto"/>
              </w:tcBorders>
            </w:tcPr>
            <w:sdt>
              <w:sdtPr>
                <w:rPr>
                  <w:sz w:val="20"/>
                  <w:szCs w:val="20"/>
                </w:rPr>
                <w:id w:val="-367075975"/>
                <w:lock w:val="contentLocked"/>
                <w:placeholder>
                  <w:docPart w:val="42DD7069D8B1486BA95D2EB0AB73CEA2"/>
                </w:placeholder>
              </w:sdtPr>
              <w:sdtEndPr/>
              <w:sdtContent>
                <w:p w:rsidR="002C6E4B" w:rsidRPr="00AB5760" w:rsidRDefault="00FC73DC" w:rsidP="002C6E4B">
                  <w:pPr>
                    <w:pStyle w:val="Sidhuvud"/>
                    <w:rPr>
                      <w:sz w:val="20"/>
                      <w:szCs w:val="20"/>
                    </w:rPr>
                  </w:pPr>
                  <w:r w:rsidRPr="00AB5760">
                    <w:rPr>
                      <w:sz w:val="20"/>
                      <w:szCs w:val="20"/>
                    </w:rPr>
                    <w:t>6</w:t>
                  </w:r>
                </w:p>
              </w:sdtContent>
            </w:sdt>
          </w:tc>
          <w:tc>
            <w:tcPr>
              <w:tcW w:w="1627" w:type="dxa"/>
              <w:tcBorders>
                <w:bottom w:val="single" w:sz="4" w:space="0" w:color="auto"/>
              </w:tcBorders>
            </w:tcPr>
            <w:sdt>
              <w:sdtPr>
                <w:rPr>
                  <w:sz w:val="20"/>
                  <w:szCs w:val="20"/>
                </w:rPr>
                <w:id w:val="296266792"/>
                <w:lock w:val="contentLocked"/>
                <w:placeholder>
                  <w:docPart w:val="A7EC5564332A4000A18684F667D379AA"/>
                </w:placeholder>
              </w:sdtPr>
              <w:sdtEndPr/>
              <w:sdtContent>
                <w:p w:rsidR="002C6E4B" w:rsidRDefault="00FC73DC" w:rsidP="002C6E4B">
                  <w:pPr>
                    <w:pStyle w:val="Sidhuvud"/>
                    <w:rPr>
                      <w:sz w:val="20"/>
                      <w:szCs w:val="20"/>
                    </w:rPr>
                  </w:pPr>
                  <w:r w:rsidRPr="00AB5760">
                    <w:rPr>
                      <w:sz w:val="20"/>
                      <w:szCs w:val="20"/>
                    </w:rPr>
                    <w:t>2023-03-27</w:t>
                  </w:r>
                </w:p>
                <w:p w:rsidR="002C6E4B" w:rsidRPr="00AB5760" w:rsidRDefault="00FC73DC" w:rsidP="002C6E4B">
                  <w:pPr>
                    <w:pStyle w:val="Sidhuvud"/>
                    <w:rPr>
                      <w:sz w:val="20"/>
                      <w:szCs w:val="20"/>
                    </w:rPr>
                  </w:pPr>
                </w:p>
              </w:sdtContent>
            </w:sdt>
          </w:tc>
        </w:tr>
      </w:tbl>
    </w:sdtContent>
  </w:sdt>
  <w:p w:rsidR="007C594E" w:rsidRPr="001E1CA1" w:rsidRDefault="007C594E" w:rsidP="002B413A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b/>
        <w:bCs/>
        <w:kern w:val="28"/>
        <w:sz w:val="40"/>
        <w:szCs w:val="40"/>
      </w:rPr>
      <w:id w:val="1967858923"/>
      <w:lock w:val="sdtContentLocked"/>
      <w:placeholder>
        <w:docPart w:val="DefaultPlaceholder_1082065158"/>
      </w:placeholder>
    </w:sdtPr>
    <w:sdtEndPr/>
    <w:sdtContent>
      <w:tbl>
        <w:tblPr>
          <w:tblW w:w="921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7300"/>
          <w:gridCol w:w="1910"/>
        </w:tblGrid>
        <w:tr w:rsidR="0012100D" w:rsidTr="0045767F">
          <w:trPr>
            <w:cantSplit/>
            <w:trHeight w:val="410"/>
          </w:trPr>
          <w:tc>
            <w:tcPr>
              <w:tcW w:w="7300" w:type="dxa"/>
              <w:vMerge w:val="restart"/>
            </w:tcPr>
            <w:p w:rsidR="001B2C3B" w:rsidRDefault="00FC73DC" w:rsidP="001B2C3B">
              <w:pPr>
                <w:pStyle w:val="Sidhuvud"/>
                <w:tabs>
                  <w:tab w:val="clear" w:pos="4536"/>
                  <w:tab w:val="clear" w:pos="9072"/>
                  <w:tab w:val="right" w:pos="7443"/>
                </w:tabs>
              </w:pPr>
              <w:r>
                <w:rPr>
                  <w:noProof/>
                </w:rPr>
                <w:drawing>
                  <wp:inline distT="0" distB="0" distL="0" distR="0">
                    <wp:extent cx="2171700" cy="549509"/>
                    <wp:effectExtent l="0" t="0" r="0" b="3175"/>
                    <wp:docPr id="6" name="Bildobjekt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LiO_logotyp_2014_blue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73187" cy="5498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cs="Arial"/>
                  <w:b/>
                  <w:bCs/>
                  <w:kern w:val="28"/>
                  <w:sz w:val="40"/>
                  <w:szCs w:val="36"/>
                </w:rPr>
                <w:tab/>
              </w:r>
            </w:p>
          </w:tc>
          <w:tc>
            <w:tcPr>
              <w:tcW w:w="1910" w:type="dxa"/>
              <w:vAlign w:val="bottom"/>
            </w:tcPr>
            <w:p w:rsidR="001B2C3B" w:rsidRPr="0029564C" w:rsidRDefault="00FC73DC" w:rsidP="001B2C3B">
              <w:pPr>
                <w:pStyle w:val="Sidhuvud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Dokumentnummer:</w:t>
              </w:r>
            </w:p>
          </w:tc>
        </w:tr>
        <w:tr w:rsidR="0012100D" w:rsidTr="0045767F">
          <w:trPr>
            <w:cantSplit/>
            <w:trHeight w:val="416"/>
          </w:trPr>
          <w:tc>
            <w:tcPr>
              <w:tcW w:w="7300" w:type="dxa"/>
              <w:vMerge/>
            </w:tcPr>
            <w:p w:rsidR="001B2C3B" w:rsidRDefault="001B2C3B" w:rsidP="001B2C3B">
              <w:pPr>
                <w:pStyle w:val="Sidhuvud"/>
                <w:rPr>
                  <w:noProof/>
                </w:rPr>
              </w:pPr>
            </w:p>
          </w:tc>
          <w:tc>
            <w:tcPr>
              <w:tcW w:w="1910" w:type="dxa"/>
            </w:tcPr>
            <w:p w:rsidR="001B2C3B" w:rsidRPr="00AB5760" w:rsidRDefault="00FC73DC" w:rsidP="001B2C3B">
              <w:pPr>
                <w:pStyle w:val="Sidhuvud"/>
                <w:rPr>
                  <w:sz w:val="20"/>
                  <w:szCs w:val="20"/>
                </w:rPr>
              </w:pPr>
              <w:r w:rsidRPr="00AB5760">
                <w:rPr>
                  <w:sz w:val="20"/>
                  <w:szCs w:val="20"/>
                </w:rPr>
                <w:t>40429</w:t>
              </w:r>
            </w:p>
          </w:tc>
        </w:tr>
        <w:tr w:rsidR="0012100D" w:rsidTr="0045767F">
          <w:trPr>
            <w:cantSplit/>
            <w:trHeight w:val="283"/>
          </w:trPr>
          <w:tc>
            <w:tcPr>
              <w:tcW w:w="7300" w:type="dxa"/>
              <w:vAlign w:val="bottom"/>
            </w:tcPr>
            <w:p w:rsidR="001B2C3B" w:rsidRDefault="00FC73DC" w:rsidP="001B2C3B">
              <w:pPr>
                <w:pStyle w:val="Sidhuvud"/>
              </w:pPr>
              <w:r>
                <w:rPr>
                  <w:sz w:val="18"/>
                  <w:szCs w:val="18"/>
                </w:rPr>
                <w:t>Innehållsansvarig:</w:t>
              </w:r>
            </w:p>
          </w:tc>
          <w:tc>
            <w:tcPr>
              <w:tcW w:w="1910" w:type="dxa"/>
              <w:vAlign w:val="bottom"/>
            </w:tcPr>
            <w:p w:rsidR="001B2C3B" w:rsidRDefault="00FC73DC" w:rsidP="001B2C3B">
              <w:pPr>
                <w:pStyle w:val="Sidhuvud"/>
              </w:pPr>
              <w:r w:rsidRPr="0029564C">
                <w:rPr>
                  <w:sz w:val="18"/>
                  <w:szCs w:val="18"/>
                </w:rPr>
                <w:t>Version</w:t>
              </w:r>
              <w:r>
                <w:rPr>
                  <w:sz w:val="18"/>
                  <w:szCs w:val="18"/>
                </w:rPr>
                <w:t>:</w:t>
              </w:r>
            </w:p>
          </w:tc>
        </w:tr>
        <w:tr w:rsidR="0012100D" w:rsidTr="0045767F">
          <w:trPr>
            <w:cantSplit/>
            <w:trHeight w:val="455"/>
          </w:trPr>
          <w:tc>
            <w:tcPr>
              <w:tcW w:w="7300" w:type="dxa"/>
            </w:tcPr>
            <w:p w:rsidR="001B2C3B" w:rsidRPr="00AB5760" w:rsidRDefault="00FC73DC" w:rsidP="001B2C3B">
              <w:pPr>
                <w:pStyle w:val="Sidhuvud"/>
                <w:rPr>
                  <w:sz w:val="20"/>
                  <w:szCs w:val="20"/>
                </w:rPr>
              </w:pPr>
              <w:r w:rsidRPr="00AB5760">
                <w:rPr>
                  <w:sz w:val="20"/>
                  <w:szCs w:val="20"/>
                </w:rPr>
                <w:t>Christian Andersson | Handläggare, Hälso- O Sjukvård</w:t>
              </w:r>
            </w:p>
          </w:tc>
          <w:tc>
            <w:tcPr>
              <w:tcW w:w="1910" w:type="dxa"/>
            </w:tcPr>
            <w:p w:rsidR="001B2C3B" w:rsidRPr="00AB5760" w:rsidRDefault="00FC73DC" w:rsidP="001B2C3B">
              <w:pPr>
                <w:pStyle w:val="Sidhuvud"/>
                <w:rPr>
                  <w:sz w:val="20"/>
                  <w:szCs w:val="20"/>
                </w:rPr>
              </w:pPr>
              <w:r w:rsidRPr="00AB5760">
                <w:rPr>
                  <w:sz w:val="20"/>
                  <w:szCs w:val="20"/>
                </w:rPr>
                <w:t>6</w:t>
              </w:r>
            </w:p>
          </w:tc>
        </w:tr>
        <w:tr w:rsidR="0012100D" w:rsidTr="0045767F">
          <w:trPr>
            <w:cantSplit/>
            <w:trHeight w:val="282"/>
          </w:trPr>
          <w:tc>
            <w:tcPr>
              <w:tcW w:w="7300" w:type="dxa"/>
              <w:vAlign w:val="bottom"/>
            </w:tcPr>
            <w:p w:rsidR="001B2C3B" w:rsidRPr="0029564C" w:rsidRDefault="00FC73DC" w:rsidP="001B2C3B">
              <w:pPr>
                <w:pStyle w:val="Sidhuvud"/>
                <w:rPr>
                  <w:sz w:val="18"/>
                  <w:szCs w:val="18"/>
                </w:rPr>
              </w:pPr>
              <w:r w:rsidRPr="0029564C">
                <w:rPr>
                  <w:sz w:val="18"/>
                  <w:szCs w:val="18"/>
                </w:rPr>
                <w:t>Godkänd av</w:t>
              </w:r>
              <w:r>
                <w:rPr>
                  <w:sz w:val="18"/>
                  <w:szCs w:val="18"/>
                </w:rPr>
                <w:t>:</w:t>
              </w:r>
            </w:p>
          </w:tc>
          <w:tc>
            <w:tcPr>
              <w:tcW w:w="1910" w:type="dxa"/>
              <w:shd w:val="clear" w:color="auto" w:fill="auto"/>
              <w:vAlign w:val="bottom"/>
            </w:tcPr>
            <w:p w:rsidR="001B2C3B" w:rsidRPr="0029564C" w:rsidRDefault="00FC73DC" w:rsidP="001B2C3B">
              <w:pPr>
                <w:pStyle w:val="Sidhuvud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Giltigt fr o m:</w:t>
              </w:r>
            </w:p>
          </w:tc>
        </w:tr>
        <w:tr w:rsidR="0012100D" w:rsidTr="0045767F">
          <w:trPr>
            <w:cantSplit/>
            <w:trHeight w:val="381"/>
          </w:trPr>
          <w:tc>
            <w:tcPr>
              <w:tcW w:w="7300" w:type="dxa"/>
              <w:tcBorders>
                <w:bottom w:val="single" w:sz="4" w:space="0" w:color="auto"/>
              </w:tcBorders>
            </w:tcPr>
            <w:p w:rsidR="001B2C3B" w:rsidRDefault="00FC73DC" w:rsidP="001B2C3B">
              <w:pPr>
                <w:rPr>
                  <w:sz w:val="20"/>
                  <w:szCs w:val="20"/>
                </w:rPr>
              </w:pPr>
              <w:r w:rsidRPr="00AB5760">
                <w:rPr>
                  <w:sz w:val="20"/>
                  <w:szCs w:val="20"/>
                </w:rPr>
                <w:t>Christina Berggren | Enhetschef</w:t>
              </w:r>
            </w:p>
            <w:p w:rsidR="001B2C3B" w:rsidRPr="00AB5760" w:rsidRDefault="001B2C3B" w:rsidP="001B2C3B">
              <w:pPr>
                <w:rPr>
                  <w:sz w:val="20"/>
                  <w:szCs w:val="20"/>
                </w:rPr>
              </w:pPr>
            </w:p>
          </w:tc>
          <w:tc>
            <w:tcPr>
              <w:tcW w:w="1910" w:type="dxa"/>
              <w:tcBorders>
                <w:bottom w:val="single" w:sz="4" w:space="0" w:color="auto"/>
              </w:tcBorders>
              <w:shd w:val="clear" w:color="auto" w:fill="auto"/>
            </w:tcPr>
            <w:p w:rsidR="001B2C3B" w:rsidRPr="00AB5760" w:rsidRDefault="00FC73DC" w:rsidP="001B2C3B">
              <w:pPr>
                <w:rPr>
                  <w:sz w:val="20"/>
                  <w:szCs w:val="20"/>
                </w:rPr>
              </w:pPr>
              <w:r w:rsidRPr="00AB5760">
                <w:rPr>
                  <w:sz w:val="20"/>
                  <w:szCs w:val="20"/>
                </w:rPr>
                <w:t>2023-03-27</w:t>
              </w:r>
            </w:p>
          </w:tc>
        </w:tr>
      </w:tbl>
      <w:p w:rsidR="002B413A" w:rsidRPr="001E1CA1" w:rsidRDefault="00FC73DC" w:rsidP="001E1CA1">
        <w:pPr>
          <w:pStyle w:val="Rubrik"/>
          <w:rPr>
            <w:b w:val="0"/>
            <w:szCs w:val="40"/>
          </w:rPr>
        </w:pPr>
        <w:r w:rsidRPr="00614C33">
          <w:rPr>
            <w:szCs w:val="40"/>
          </w:rPr>
          <w:t xml:space="preserve">Överenskommelse mellan uppdragsgivare och invånar-, patient- och närståendeföreträdare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3A32"/>
    <w:multiLevelType w:val="hybridMultilevel"/>
    <w:tmpl w:val="8334099A"/>
    <w:lvl w:ilvl="0" w:tplc="BCFCC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C22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02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C4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456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585D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CB0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27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9610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42F1"/>
    <w:multiLevelType w:val="hybridMultilevel"/>
    <w:tmpl w:val="A8320554"/>
    <w:lvl w:ilvl="0" w:tplc="1BC24132">
      <w:start w:val="1"/>
      <w:numFmt w:val="decimal"/>
      <w:lvlText w:val="%1."/>
      <w:lvlJc w:val="left"/>
      <w:pPr>
        <w:ind w:left="720" w:hanging="360"/>
      </w:pPr>
    </w:lvl>
    <w:lvl w:ilvl="1" w:tplc="84FE6FDA" w:tentative="1">
      <w:start w:val="1"/>
      <w:numFmt w:val="lowerLetter"/>
      <w:lvlText w:val="%2."/>
      <w:lvlJc w:val="left"/>
      <w:pPr>
        <w:ind w:left="1440" w:hanging="360"/>
      </w:pPr>
    </w:lvl>
    <w:lvl w:ilvl="2" w:tplc="9B769242" w:tentative="1">
      <w:start w:val="1"/>
      <w:numFmt w:val="lowerRoman"/>
      <w:lvlText w:val="%3."/>
      <w:lvlJc w:val="right"/>
      <w:pPr>
        <w:ind w:left="2160" w:hanging="180"/>
      </w:pPr>
    </w:lvl>
    <w:lvl w:ilvl="3" w:tplc="81F2842E" w:tentative="1">
      <w:start w:val="1"/>
      <w:numFmt w:val="decimal"/>
      <w:lvlText w:val="%4."/>
      <w:lvlJc w:val="left"/>
      <w:pPr>
        <w:ind w:left="2880" w:hanging="360"/>
      </w:pPr>
    </w:lvl>
    <w:lvl w:ilvl="4" w:tplc="5C883DDA" w:tentative="1">
      <w:start w:val="1"/>
      <w:numFmt w:val="lowerLetter"/>
      <w:lvlText w:val="%5."/>
      <w:lvlJc w:val="left"/>
      <w:pPr>
        <w:ind w:left="3600" w:hanging="360"/>
      </w:pPr>
    </w:lvl>
    <w:lvl w:ilvl="5" w:tplc="5E9A9EB6" w:tentative="1">
      <w:start w:val="1"/>
      <w:numFmt w:val="lowerRoman"/>
      <w:lvlText w:val="%6."/>
      <w:lvlJc w:val="right"/>
      <w:pPr>
        <w:ind w:left="4320" w:hanging="180"/>
      </w:pPr>
    </w:lvl>
    <w:lvl w:ilvl="6" w:tplc="366C3AD8" w:tentative="1">
      <w:start w:val="1"/>
      <w:numFmt w:val="decimal"/>
      <w:lvlText w:val="%7."/>
      <w:lvlJc w:val="left"/>
      <w:pPr>
        <w:ind w:left="5040" w:hanging="360"/>
      </w:pPr>
    </w:lvl>
    <w:lvl w:ilvl="7" w:tplc="F9EC88A4" w:tentative="1">
      <w:start w:val="1"/>
      <w:numFmt w:val="lowerLetter"/>
      <w:lvlText w:val="%8."/>
      <w:lvlJc w:val="left"/>
      <w:pPr>
        <w:ind w:left="5760" w:hanging="360"/>
      </w:pPr>
    </w:lvl>
    <w:lvl w:ilvl="8" w:tplc="98C4F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E2FDB"/>
    <w:multiLevelType w:val="hybridMultilevel"/>
    <w:tmpl w:val="3BB62928"/>
    <w:lvl w:ilvl="0" w:tplc="28243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AE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148D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ED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8B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A80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0B7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4A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74E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A482F"/>
    <w:multiLevelType w:val="hybridMultilevel"/>
    <w:tmpl w:val="FC1E9334"/>
    <w:lvl w:ilvl="0" w:tplc="F244C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184D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52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EF3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C1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EEBA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ACC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EE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34B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9129F"/>
    <w:multiLevelType w:val="hybridMultilevel"/>
    <w:tmpl w:val="16AAE92A"/>
    <w:lvl w:ilvl="0" w:tplc="24540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9805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BCF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A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6F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4C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CA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8D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36C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F4660"/>
    <w:multiLevelType w:val="hybridMultilevel"/>
    <w:tmpl w:val="FE68A7D8"/>
    <w:lvl w:ilvl="0" w:tplc="248A4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6E35DC" w:tentative="1">
      <w:start w:val="1"/>
      <w:numFmt w:val="lowerLetter"/>
      <w:lvlText w:val="%2."/>
      <w:lvlJc w:val="left"/>
      <w:pPr>
        <w:ind w:left="1440" w:hanging="360"/>
      </w:pPr>
    </w:lvl>
    <w:lvl w:ilvl="2" w:tplc="BF187932" w:tentative="1">
      <w:start w:val="1"/>
      <w:numFmt w:val="lowerRoman"/>
      <w:lvlText w:val="%3."/>
      <w:lvlJc w:val="right"/>
      <w:pPr>
        <w:ind w:left="2160" w:hanging="180"/>
      </w:pPr>
    </w:lvl>
    <w:lvl w:ilvl="3" w:tplc="01F6B760" w:tentative="1">
      <w:start w:val="1"/>
      <w:numFmt w:val="decimal"/>
      <w:lvlText w:val="%4."/>
      <w:lvlJc w:val="left"/>
      <w:pPr>
        <w:ind w:left="2880" w:hanging="360"/>
      </w:pPr>
    </w:lvl>
    <w:lvl w:ilvl="4" w:tplc="80C0B7DE" w:tentative="1">
      <w:start w:val="1"/>
      <w:numFmt w:val="lowerLetter"/>
      <w:lvlText w:val="%5."/>
      <w:lvlJc w:val="left"/>
      <w:pPr>
        <w:ind w:left="3600" w:hanging="360"/>
      </w:pPr>
    </w:lvl>
    <w:lvl w:ilvl="5" w:tplc="744E5A98" w:tentative="1">
      <w:start w:val="1"/>
      <w:numFmt w:val="lowerRoman"/>
      <w:lvlText w:val="%6."/>
      <w:lvlJc w:val="right"/>
      <w:pPr>
        <w:ind w:left="4320" w:hanging="180"/>
      </w:pPr>
    </w:lvl>
    <w:lvl w:ilvl="6" w:tplc="F53EF114" w:tentative="1">
      <w:start w:val="1"/>
      <w:numFmt w:val="decimal"/>
      <w:lvlText w:val="%7."/>
      <w:lvlJc w:val="left"/>
      <w:pPr>
        <w:ind w:left="5040" w:hanging="360"/>
      </w:pPr>
    </w:lvl>
    <w:lvl w:ilvl="7" w:tplc="4498D860" w:tentative="1">
      <w:start w:val="1"/>
      <w:numFmt w:val="lowerLetter"/>
      <w:lvlText w:val="%8."/>
      <w:lvlJc w:val="left"/>
      <w:pPr>
        <w:ind w:left="5760" w:hanging="360"/>
      </w:pPr>
    </w:lvl>
    <w:lvl w:ilvl="8" w:tplc="66CAD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B6EE8"/>
    <w:multiLevelType w:val="hybridMultilevel"/>
    <w:tmpl w:val="0D048CDA"/>
    <w:lvl w:ilvl="0" w:tplc="F2A43600">
      <w:numFmt w:val="bullet"/>
      <w:lvlText w:val="-"/>
      <w:lvlJc w:val="left"/>
      <w:pPr>
        <w:ind w:left="420" w:hanging="360"/>
      </w:pPr>
      <w:rPr>
        <w:rFonts w:ascii="Georgia" w:eastAsia="Times New Roman" w:hAnsi="Georgia" w:cs="Times New Roman" w:hint="default"/>
      </w:rPr>
    </w:lvl>
    <w:lvl w:ilvl="1" w:tplc="E52A1DDE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35CBFBC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0F0934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E985D8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DB5A8ECA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842CF9A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54A4282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7A0CF0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33C449C"/>
    <w:multiLevelType w:val="hybridMultilevel"/>
    <w:tmpl w:val="32425C66"/>
    <w:lvl w:ilvl="0" w:tplc="669CFFC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325451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CC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83E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03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C0F0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08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45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85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06399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8780594"/>
    <w:multiLevelType w:val="hybridMultilevel"/>
    <w:tmpl w:val="5238B016"/>
    <w:lvl w:ilvl="0" w:tplc="3E245F16">
      <w:numFmt w:val="bullet"/>
      <w:lvlText w:val="-"/>
      <w:lvlJc w:val="left"/>
      <w:pPr>
        <w:ind w:left="420" w:hanging="360"/>
      </w:pPr>
      <w:rPr>
        <w:rFonts w:ascii="Georgia" w:eastAsia="Times New Roman" w:hAnsi="Georgia" w:cs="Times New Roman" w:hint="default"/>
      </w:rPr>
    </w:lvl>
    <w:lvl w:ilvl="1" w:tplc="575CD22A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7E103E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79E6129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70CB01E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2039FC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EA34709A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784E834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CAD4D202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C1B22C9"/>
    <w:multiLevelType w:val="hybridMultilevel"/>
    <w:tmpl w:val="878EBCC0"/>
    <w:lvl w:ilvl="0" w:tplc="C4F8D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49E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9EB3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E2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28D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B4DD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85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6A3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D0AE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16DA3"/>
    <w:multiLevelType w:val="hybridMultilevel"/>
    <w:tmpl w:val="8F401A9C"/>
    <w:lvl w:ilvl="0" w:tplc="7264D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C01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6C7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E2E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DE6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7C2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0F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E8C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D44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0356FD1"/>
    <w:multiLevelType w:val="hybridMultilevel"/>
    <w:tmpl w:val="5E64BEB6"/>
    <w:lvl w:ilvl="0" w:tplc="9726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A9A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D25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87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E4D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24F0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8C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85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E093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34FE6"/>
    <w:multiLevelType w:val="hybridMultilevel"/>
    <w:tmpl w:val="1036419A"/>
    <w:lvl w:ilvl="0" w:tplc="2C783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5C3286" w:tentative="1">
      <w:start w:val="1"/>
      <w:numFmt w:val="lowerLetter"/>
      <w:lvlText w:val="%2."/>
      <w:lvlJc w:val="left"/>
      <w:pPr>
        <w:ind w:left="1440" w:hanging="360"/>
      </w:pPr>
    </w:lvl>
    <w:lvl w:ilvl="2" w:tplc="D08403FC" w:tentative="1">
      <w:start w:val="1"/>
      <w:numFmt w:val="lowerRoman"/>
      <w:lvlText w:val="%3."/>
      <w:lvlJc w:val="right"/>
      <w:pPr>
        <w:ind w:left="2160" w:hanging="180"/>
      </w:pPr>
    </w:lvl>
    <w:lvl w:ilvl="3" w:tplc="1D24455C" w:tentative="1">
      <w:start w:val="1"/>
      <w:numFmt w:val="decimal"/>
      <w:lvlText w:val="%4."/>
      <w:lvlJc w:val="left"/>
      <w:pPr>
        <w:ind w:left="2880" w:hanging="360"/>
      </w:pPr>
    </w:lvl>
    <w:lvl w:ilvl="4" w:tplc="40767738" w:tentative="1">
      <w:start w:val="1"/>
      <w:numFmt w:val="lowerLetter"/>
      <w:lvlText w:val="%5."/>
      <w:lvlJc w:val="left"/>
      <w:pPr>
        <w:ind w:left="3600" w:hanging="360"/>
      </w:pPr>
    </w:lvl>
    <w:lvl w:ilvl="5" w:tplc="2666A474" w:tentative="1">
      <w:start w:val="1"/>
      <w:numFmt w:val="lowerRoman"/>
      <w:lvlText w:val="%6."/>
      <w:lvlJc w:val="right"/>
      <w:pPr>
        <w:ind w:left="4320" w:hanging="180"/>
      </w:pPr>
    </w:lvl>
    <w:lvl w:ilvl="6" w:tplc="A9B625C6" w:tentative="1">
      <w:start w:val="1"/>
      <w:numFmt w:val="decimal"/>
      <w:lvlText w:val="%7."/>
      <w:lvlJc w:val="left"/>
      <w:pPr>
        <w:ind w:left="5040" w:hanging="360"/>
      </w:pPr>
    </w:lvl>
    <w:lvl w:ilvl="7" w:tplc="A6547AE6" w:tentative="1">
      <w:start w:val="1"/>
      <w:numFmt w:val="lowerLetter"/>
      <w:lvlText w:val="%8."/>
      <w:lvlJc w:val="left"/>
      <w:pPr>
        <w:ind w:left="5760" w:hanging="360"/>
      </w:pPr>
    </w:lvl>
    <w:lvl w:ilvl="8" w:tplc="56B822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10"/>
  </w:num>
  <w:num w:numId="10">
    <w:abstractNumId w:val="12"/>
  </w:num>
  <w:num w:numId="11">
    <w:abstractNumId w:val="4"/>
  </w:num>
  <w:num w:numId="12">
    <w:abstractNumId w:val="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E2"/>
    <w:rsid w:val="00007EE2"/>
    <w:rsid w:val="0002229A"/>
    <w:rsid w:val="000501D9"/>
    <w:rsid w:val="00051029"/>
    <w:rsid w:val="00062149"/>
    <w:rsid w:val="0006703C"/>
    <w:rsid w:val="0007075D"/>
    <w:rsid w:val="00086B42"/>
    <w:rsid w:val="000B3C6A"/>
    <w:rsid w:val="000C34CB"/>
    <w:rsid w:val="000C3FEB"/>
    <w:rsid w:val="000D5D90"/>
    <w:rsid w:val="000E4CCF"/>
    <w:rsid w:val="001045A5"/>
    <w:rsid w:val="00110273"/>
    <w:rsid w:val="0012100D"/>
    <w:rsid w:val="0013049F"/>
    <w:rsid w:val="0013220A"/>
    <w:rsid w:val="00132428"/>
    <w:rsid w:val="00185B42"/>
    <w:rsid w:val="001A0EAC"/>
    <w:rsid w:val="001A3C32"/>
    <w:rsid w:val="001B2C3B"/>
    <w:rsid w:val="001D2DB9"/>
    <w:rsid w:val="001D3625"/>
    <w:rsid w:val="001E1CA1"/>
    <w:rsid w:val="001E35B5"/>
    <w:rsid w:val="0023381F"/>
    <w:rsid w:val="002501F8"/>
    <w:rsid w:val="002648E9"/>
    <w:rsid w:val="00271005"/>
    <w:rsid w:val="00276A01"/>
    <w:rsid w:val="00284B22"/>
    <w:rsid w:val="0029564C"/>
    <w:rsid w:val="00295C1F"/>
    <w:rsid w:val="002B08A9"/>
    <w:rsid w:val="002B413A"/>
    <w:rsid w:val="002C6E4B"/>
    <w:rsid w:val="002E0CAE"/>
    <w:rsid w:val="002E69B5"/>
    <w:rsid w:val="00305818"/>
    <w:rsid w:val="00306614"/>
    <w:rsid w:val="00326D3C"/>
    <w:rsid w:val="00334463"/>
    <w:rsid w:val="00336C38"/>
    <w:rsid w:val="00360EA9"/>
    <w:rsid w:val="00363B31"/>
    <w:rsid w:val="0037165C"/>
    <w:rsid w:val="003946B8"/>
    <w:rsid w:val="003B1270"/>
    <w:rsid w:val="003B1549"/>
    <w:rsid w:val="003C3283"/>
    <w:rsid w:val="003D5F3A"/>
    <w:rsid w:val="0040031B"/>
    <w:rsid w:val="0045767F"/>
    <w:rsid w:val="004726FB"/>
    <w:rsid w:val="0048322B"/>
    <w:rsid w:val="0049661E"/>
    <w:rsid w:val="004C033D"/>
    <w:rsid w:val="004D2CE0"/>
    <w:rsid w:val="004E524E"/>
    <w:rsid w:val="004E5ACD"/>
    <w:rsid w:val="00507C17"/>
    <w:rsid w:val="005123D5"/>
    <w:rsid w:val="00537161"/>
    <w:rsid w:val="00574A55"/>
    <w:rsid w:val="005A5BD0"/>
    <w:rsid w:val="005B164D"/>
    <w:rsid w:val="005B2EC8"/>
    <w:rsid w:val="005B5627"/>
    <w:rsid w:val="005C6F47"/>
    <w:rsid w:val="005D1243"/>
    <w:rsid w:val="005E4B75"/>
    <w:rsid w:val="005F39A6"/>
    <w:rsid w:val="005F5FB5"/>
    <w:rsid w:val="00600B7E"/>
    <w:rsid w:val="00603475"/>
    <w:rsid w:val="00614C33"/>
    <w:rsid w:val="00614F97"/>
    <w:rsid w:val="00630589"/>
    <w:rsid w:val="00635DA7"/>
    <w:rsid w:val="00642A0D"/>
    <w:rsid w:val="00671635"/>
    <w:rsid w:val="00672335"/>
    <w:rsid w:val="006776BB"/>
    <w:rsid w:val="00682FAC"/>
    <w:rsid w:val="00696292"/>
    <w:rsid w:val="006A055F"/>
    <w:rsid w:val="006A0C45"/>
    <w:rsid w:val="006A730B"/>
    <w:rsid w:val="006B5FBF"/>
    <w:rsid w:val="006C1DAB"/>
    <w:rsid w:val="006C6BEF"/>
    <w:rsid w:val="006D7E61"/>
    <w:rsid w:val="006E0748"/>
    <w:rsid w:val="006E52ED"/>
    <w:rsid w:val="0076606C"/>
    <w:rsid w:val="00767596"/>
    <w:rsid w:val="0076776A"/>
    <w:rsid w:val="00775B4D"/>
    <w:rsid w:val="00791C50"/>
    <w:rsid w:val="007C594E"/>
    <w:rsid w:val="007C5A83"/>
    <w:rsid w:val="007D405D"/>
    <w:rsid w:val="007F2EFD"/>
    <w:rsid w:val="00824B90"/>
    <w:rsid w:val="00832C35"/>
    <w:rsid w:val="00837294"/>
    <w:rsid w:val="00857C0A"/>
    <w:rsid w:val="0086356D"/>
    <w:rsid w:val="00872D0F"/>
    <w:rsid w:val="0087637B"/>
    <w:rsid w:val="008E0A6D"/>
    <w:rsid w:val="008F2298"/>
    <w:rsid w:val="008F7E5E"/>
    <w:rsid w:val="00913988"/>
    <w:rsid w:val="00934FB8"/>
    <w:rsid w:val="00937D6E"/>
    <w:rsid w:val="00951582"/>
    <w:rsid w:val="00951AC7"/>
    <w:rsid w:val="009C6E33"/>
    <w:rsid w:val="009D4709"/>
    <w:rsid w:val="00A035B8"/>
    <w:rsid w:val="00A06F9C"/>
    <w:rsid w:val="00A176F9"/>
    <w:rsid w:val="00A22B27"/>
    <w:rsid w:val="00A47E72"/>
    <w:rsid w:val="00A67C31"/>
    <w:rsid w:val="00AA323C"/>
    <w:rsid w:val="00AA3295"/>
    <w:rsid w:val="00AA5B47"/>
    <w:rsid w:val="00AB5760"/>
    <w:rsid w:val="00AF5492"/>
    <w:rsid w:val="00B01597"/>
    <w:rsid w:val="00B0526A"/>
    <w:rsid w:val="00B35D5A"/>
    <w:rsid w:val="00B46A69"/>
    <w:rsid w:val="00B54E64"/>
    <w:rsid w:val="00B80E52"/>
    <w:rsid w:val="00B82D69"/>
    <w:rsid w:val="00B9153C"/>
    <w:rsid w:val="00BD0A5A"/>
    <w:rsid w:val="00C14C86"/>
    <w:rsid w:val="00C33A5D"/>
    <w:rsid w:val="00C65A52"/>
    <w:rsid w:val="00C75178"/>
    <w:rsid w:val="00C90844"/>
    <w:rsid w:val="00CB7B9F"/>
    <w:rsid w:val="00CE51B3"/>
    <w:rsid w:val="00D11F30"/>
    <w:rsid w:val="00D14D09"/>
    <w:rsid w:val="00D21BF9"/>
    <w:rsid w:val="00D45487"/>
    <w:rsid w:val="00D534BF"/>
    <w:rsid w:val="00D81F84"/>
    <w:rsid w:val="00DA2C7A"/>
    <w:rsid w:val="00DA4877"/>
    <w:rsid w:val="00DD4214"/>
    <w:rsid w:val="00DD6F21"/>
    <w:rsid w:val="00DE4982"/>
    <w:rsid w:val="00DF1493"/>
    <w:rsid w:val="00E042B5"/>
    <w:rsid w:val="00E152A3"/>
    <w:rsid w:val="00E16187"/>
    <w:rsid w:val="00E20D55"/>
    <w:rsid w:val="00E23A3A"/>
    <w:rsid w:val="00E3005F"/>
    <w:rsid w:val="00EA0C06"/>
    <w:rsid w:val="00EC429A"/>
    <w:rsid w:val="00EC4B14"/>
    <w:rsid w:val="00EE3151"/>
    <w:rsid w:val="00EE4141"/>
    <w:rsid w:val="00EE4649"/>
    <w:rsid w:val="00EE4891"/>
    <w:rsid w:val="00F2029D"/>
    <w:rsid w:val="00F25631"/>
    <w:rsid w:val="00F34BC3"/>
    <w:rsid w:val="00F47BEA"/>
    <w:rsid w:val="00F631F4"/>
    <w:rsid w:val="00FC73DC"/>
    <w:rsid w:val="00FD1DE2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0CEF15FC-564D-40D9-8039-B9AFD545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30B"/>
    <w:rPr>
      <w:rFonts w:ascii="Georgia" w:hAnsi="Georgia"/>
      <w:sz w:val="22"/>
      <w:szCs w:val="24"/>
    </w:rPr>
  </w:style>
  <w:style w:type="paragraph" w:styleId="Rubrik1">
    <w:name w:val="heading 1"/>
    <w:basedOn w:val="Normal"/>
    <w:next w:val="Normal"/>
    <w:qFormat/>
    <w:rsid w:val="006A730B"/>
    <w:pPr>
      <w:keepNext/>
      <w:spacing w:before="200" w:after="60"/>
      <w:outlineLvl w:val="0"/>
    </w:pPr>
    <w:rPr>
      <w:rFonts w:ascii="Tahoma" w:hAnsi="Tahoma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6A730B"/>
    <w:pPr>
      <w:keepNext/>
      <w:spacing w:before="200" w:after="60"/>
      <w:outlineLvl w:val="1"/>
    </w:pPr>
    <w:rPr>
      <w:rFonts w:ascii="Tahoma" w:hAnsi="Tahoma" w:cs="Arial"/>
      <w:b/>
      <w:bCs/>
      <w:iCs/>
      <w:sz w:val="24"/>
      <w:szCs w:val="28"/>
    </w:rPr>
  </w:style>
  <w:style w:type="paragraph" w:styleId="Rubrik3">
    <w:name w:val="heading 3"/>
    <w:basedOn w:val="Normal"/>
    <w:next w:val="Normal"/>
    <w:link w:val="Rubrik3Char"/>
    <w:unhideWhenUsed/>
    <w:qFormat/>
    <w:rsid w:val="006A730B"/>
    <w:pPr>
      <w:keepNext/>
      <w:spacing w:before="200" w:after="60"/>
      <w:outlineLvl w:val="2"/>
    </w:pPr>
    <w:rPr>
      <w:rFonts w:ascii="Tahoma" w:hAnsi="Tahoma" w:cs="Arial"/>
      <w:b/>
      <w:bCs/>
      <w:sz w:val="20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0C3FE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0C3FE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C3FE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0C3FE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0C3FE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0C3FE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Rubrik2Char">
    <w:name w:val="Rubrik 2 Char"/>
    <w:basedOn w:val="Standardstycketeckensnitt"/>
    <w:link w:val="Rubrik2"/>
    <w:rsid w:val="006A730B"/>
    <w:rPr>
      <w:rFonts w:ascii="Tahoma" w:hAnsi="Tahoma" w:cs="Arial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rsid w:val="006A730B"/>
    <w:rPr>
      <w:rFonts w:ascii="Tahoma" w:hAnsi="Tahoma" w:cs="Arial"/>
      <w:b/>
      <w:bCs/>
      <w:szCs w:val="26"/>
    </w:rPr>
  </w:style>
  <w:style w:type="paragraph" w:styleId="Rubrik">
    <w:name w:val="Title"/>
    <w:basedOn w:val="Normal"/>
    <w:next w:val="Normal"/>
    <w:link w:val="RubrikChar"/>
    <w:rsid w:val="00D534BF"/>
    <w:pPr>
      <w:spacing w:before="240" w:after="60"/>
      <w:outlineLvl w:val="0"/>
    </w:pPr>
    <w:rPr>
      <w:rFonts w:cs="Arial"/>
      <w:b/>
      <w:bCs/>
      <w:kern w:val="28"/>
      <w:sz w:val="40"/>
      <w:szCs w:val="36"/>
    </w:rPr>
  </w:style>
  <w:style w:type="character" w:customStyle="1" w:styleId="RubrikChar">
    <w:name w:val="Rubrik Char"/>
    <w:basedOn w:val="Standardstycketeckensnitt"/>
    <w:link w:val="Rubrik"/>
    <w:rsid w:val="00D534BF"/>
    <w:rPr>
      <w:rFonts w:ascii="Georgia" w:hAnsi="Georgia" w:cs="Arial"/>
      <w:b/>
      <w:bCs/>
      <w:kern w:val="28"/>
      <w:sz w:val="40"/>
      <w:szCs w:val="36"/>
    </w:rPr>
  </w:style>
  <w:style w:type="character" w:customStyle="1" w:styleId="Rubrik4Char">
    <w:name w:val="Rubrik 4 Char"/>
    <w:basedOn w:val="Standardstycketeckensnitt"/>
    <w:link w:val="Rubrik4"/>
    <w:semiHidden/>
    <w:rsid w:val="000C3F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semiHidden/>
    <w:rsid w:val="000C3FE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semiHidden/>
    <w:rsid w:val="000C3F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semiHidden/>
    <w:rsid w:val="000C3FEB"/>
    <w:rPr>
      <w:rFonts w:ascii="Calibri" w:eastAsia="Times New Roman" w:hAnsi="Calibri" w:cs="Times New Roman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0C3FE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semiHidden/>
    <w:rsid w:val="000C3FEB"/>
    <w:rPr>
      <w:rFonts w:ascii="Cambria" w:eastAsia="Times New Roman" w:hAnsi="Cambria" w:cs="Times New Roman"/>
      <w:sz w:val="22"/>
      <w:szCs w:val="22"/>
    </w:rPr>
  </w:style>
  <w:style w:type="paragraph" w:styleId="Ballongtext">
    <w:name w:val="Balloon Text"/>
    <w:basedOn w:val="Normal"/>
    <w:link w:val="BallongtextChar"/>
    <w:rsid w:val="005B164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164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E51B3"/>
    <w:pPr>
      <w:ind w:left="720"/>
      <w:contextualSpacing/>
    </w:pPr>
  </w:style>
  <w:style w:type="paragraph" w:styleId="Ingetavstnd">
    <w:name w:val="No Spacing"/>
    <w:uiPriority w:val="1"/>
    <w:rsid w:val="006C1DAB"/>
    <w:rPr>
      <w:rFonts w:ascii="Georgia" w:hAnsi="Georgia"/>
      <w:sz w:val="22"/>
      <w:szCs w:val="24"/>
    </w:rPr>
  </w:style>
  <w:style w:type="character" w:customStyle="1" w:styleId="SidfotChar">
    <w:name w:val="Sidfot Char"/>
    <w:basedOn w:val="Standardstycketeckensnitt"/>
    <w:link w:val="Sidfot"/>
    <w:rsid w:val="001E1CA1"/>
    <w:rPr>
      <w:rFonts w:ascii="Georgia" w:hAnsi="Georgia"/>
      <w:sz w:val="22"/>
      <w:szCs w:val="24"/>
    </w:rPr>
  </w:style>
  <w:style w:type="character" w:styleId="Platshllartext">
    <w:name w:val="Placeholder Text"/>
    <w:basedOn w:val="Standardstycketeckensnitt"/>
    <w:uiPriority w:val="99"/>
    <w:semiHidden/>
    <w:rsid w:val="001E1CA1"/>
    <w:rPr>
      <w:color w:val="808080"/>
    </w:rPr>
  </w:style>
  <w:style w:type="table" w:styleId="Tabellrutnt">
    <w:name w:val="Table Grid"/>
    <w:basedOn w:val="Normaltabell"/>
    <w:rsid w:val="006A0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nhideWhenUsed/>
    <w:rsid w:val="006A055F"/>
    <w:rPr>
      <w:color w:val="0000FF" w:themeColor="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2B08A9"/>
    <w:rPr>
      <w:rFonts w:ascii="Georgia" w:eastAsia="Georgia" w:hAnsi="Georg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evandeBibliotek@regionostergotland.se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24B1E-AA33-42F2-B4FF-0128BD0B7F62}"/>
      </w:docPartPr>
      <w:docPartBody>
        <w:p w:rsidR="00672335" w:rsidRDefault="00E67FD8">
          <w:r w:rsidRPr="00EE464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E3B8F25D2304E2BBE667F3D820AAE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347DC-811F-4CAC-9663-E3AE8D5F88B2}"/>
      </w:docPartPr>
      <w:docPartBody>
        <w:p w:rsidR="00C14C86" w:rsidRDefault="00E67FD8" w:rsidP="006A0C45">
          <w:pPr>
            <w:pStyle w:val="5E3B8F25D2304E2BBE667F3D820AAE8C"/>
          </w:pPr>
          <w:r w:rsidRPr="00F34BC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F4561FD84B84748B91494CDF9AE46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0C796-E8F4-4C08-B441-A043237D07F5}"/>
      </w:docPartPr>
      <w:docPartBody>
        <w:p w:rsidR="00C14C86" w:rsidRDefault="00E67FD8" w:rsidP="006A0C45">
          <w:pPr>
            <w:pStyle w:val="4F4561FD84B84748B91494CDF9AE46CC"/>
          </w:pPr>
          <w:r w:rsidRPr="00EE464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340C62001114DFB8CAD0EF48A9E1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53827-3230-4C20-A344-B78ABC4AEE06}"/>
      </w:docPartPr>
      <w:docPartBody>
        <w:p w:rsidR="00C14C86" w:rsidRDefault="00E67FD8" w:rsidP="006A0C45">
          <w:pPr>
            <w:pStyle w:val="3340C62001114DFB8CAD0EF48A9E1158"/>
          </w:pPr>
          <w:r w:rsidRPr="00EE464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3E2931CC711435D83898BD01AF55C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8B893-BC15-4C10-8F07-1C52C6DC9EF8}"/>
      </w:docPartPr>
      <w:docPartBody>
        <w:p w:rsidR="00C14C86" w:rsidRDefault="00E67FD8" w:rsidP="006A0C45">
          <w:pPr>
            <w:pStyle w:val="53E2931CC711435D83898BD01AF55C24"/>
          </w:pPr>
          <w:r w:rsidRPr="00EE464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33BA26D6D09471EAF66FDCD0E62F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7C031-EFF1-4D4B-AEEB-705EC41B170E}"/>
      </w:docPartPr>
      <w:docPartBody>
        <w:p w:rsidR="00C14C86" w:rsidRDefault="00E67FD8" w:rsidP="006A0C45">
          <w:pPr>
            <w:pStyle w:val="C33BA26D6D09471EAF66FDCD0E62F6E1"/>
          </w:pPr>
          <w:r w:rsidRPr="00EE464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2DD7069D8B1486BA95D2EB0AB73C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089429-2F1D-4BF1-8182-A7F88025AF2F}"/>
      </w:docPartPr>
      <w:docPartBody>
        <w:p w:rsidR="00C14C86" w:rsidRDefault="00E67FD8" w:rsidP="006A0C45">
          <w:pPr>
            <w:pStyle w:val="42DD7069D8B1486BA95D2EB0AB73CEA2"/>
          </w:pPr>
          <w:r w:rsidRPr="00EE464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7EC5564332A4000A18684F667D37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D87614-BE53-4E87-826E-A7C04D3E445F}"/>
      </w:docPartPr>
      <w:docPartBody>
        <w:p w:rsidR="00C14C86" w:rsidRDefault="00E67FD8" w:rsidP="006A0C45">
          <w:pPr>
            <w:pStyle w:val="A7EC5564332A4000A18684F667D379AA"/>
          </w:pPr>
          <w:r w:rsidRPr="00EE4649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51"/>
    <w:rsid w:val="00007501"/>
    <w:rsid w:val="00160B13"/>
    <w:rsid w:val="00355AE7"/>
    <w:rsid w:val="00484B52"/>
    <w:rsid w:val="005A67F4"/>
    <w:rsid w:val="00657651"/>
    <w:rsid w:val="00672335"/>
    <w:rsid w:val="006A0C45"/>
    <w:rsid w:val="00C14C86"/>
    <w:rsid w:val="00E6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A0C45"/>
    <w:rPr>
      <w:color w:val="808080"/>
    </w:rPr>
  </w:style>
  <w:style w:type="paragraph" w:customStyle="1" w:styleId="5A44A85A5E34437F9874F1BCB162DAB0">
    <w:name w:val="5A44A85A5E34437F9874F1BCB162DAB0"/>
    <w:rsid w:val="00657651"/>
  </w:style>
  <w:style w:type="paragraph" w:customStyle="1" w:styleId="AF86DCE89D4B434E8E6F86ACC338C6E7">
    <w:name w:val="AF86DCE89D4B434E8E6F86ACC338C6E7"/>
    <w:rsid w:val="00657651"/>
  </w:style>
  <w:style w:type="paragraph" w:customStyle="1" w:styleId="6B6661894EDF4996858942D86EA879DC">
    <w:name w:val="6B6661894EDF4996858942D86EA879DC"/>
    <w:rsid w:val="005A67F4"/>
  </w:style>
  <w:style w:type="paragraph" w:customStyle="1" w:styleId="B9E983BA21584F7F832E8B8F1A157593">
    <w:name w:val="B9E983BA21584F7F832E8B8F1A157593"/>
    <w:rsid w:val="005A67F4"/>
  </w:style>
  <w:style w:type="paragraph" w:customStyle="1" w:styleId="3EFDD1CB49D642588416C9D60D64E508">
    <w:name w:val="3EFDD1CB49D642588416C9D60D64E508"/>
    <w:rsid w:val="005A67F4"/>
  </w:style>
  <w:style w:type="paragraph" w:customStyle="1" w:styleId="F92AFBC89B2E4ADC83FFF08870A452C4">
    <w:name w:val="F92AFBC89B2E4ADC83FFF08870A452C4"/>
    <w:rsid w:val="00484B52"/>
  </w:style>
  <w:style w:type="paragraph" w:customStyle="1" w:styleId="FE2AB563F1BE45ACA881338620CD93F3">
    <w:name w:val="FE2AB563F1BE45ACA881338620CD93F3"/>
    <w:rsid w:val="00484B52"/>
  </w:style>
  <w:style w:type="paragraph" w:customStyle="1" w:styleId="37B9C568ECC14103832F23D4C4ADE3C5">
    <w:name w:val="37B9C568ECC14103832F23D4C4ADE3C5"/>
    <w:rsid w:val="00484B52"/>
  </w:style>
  <w:style w:type="paragraph" w:customStyle="1" w:styleId="8B6ECCFC9DCB4435BAE32407696911D5">
    <w:name w:val="8B6ECCFC9DCB4435BAE32407696911D5"/>
    <w:rsid w:val="00484B52"/>
  </w:style>
  <w:style w:type="paragraph" w:customStyle="1" w:styleId="5BD475384BAA4EE7B24DBB5E30983D75">
    <w:name w:val="5BD475384BAA4EE7B24DBB5E30983D75"/>
    <w:rsid w:val="00484B52"/>
  </w:style>
  <w:style w:type="paragraph" w:customStyle="1" w:styleId="AB20F3CC945843A0858613FDC8211C29">
    <w:name w:val="AB20F3CC945843A0858613FDC8211C29"/>
    <w:rsid w:val="00484B52"/>
  </w:style>
  <w:style w:type="paragraph" w:customStyle="1" w:styleId="6439F9F469D747109A60C4296CE3D113">
    <w:name w:val="6439F9F469D747109A60C4296CE3D113"/>
    <w:rsid w:val="00484B52"/>
  </w:style>
  <w:style w:type="paragraph" w:customStyle="1" w:styleId="5E0C68A15EA64AA2AB17ABCCDFC368AB">
    <w:name w:val="5E0C68A15EA64AA2AB17ABCCDFC368AB"/>
    <w:rsid w:val="00484B52"/>
  </w:style>
  <w:style w:type="paragraph" w:customStyle="1" w:styleId="35A3D31BCFF148D8826EFB202387AABE">
    <w:name w:val="35A3D31BCFF148D8826EFB202387AABE"/>
    <w:rsid w:val="00484B52"/>
  </w:style>
  <w:style w:type="paragraph" w:customStyle="1" w:styleId="BF56214AD2594432A33A26F4B08DAAB8">
    <w:name w:val="BF56214AD2594432A33A26F4B08DAAB8"/>
    <w:rsid w:val="00484B52"/>
  </w:style>
  <w:style w:type="paragraph" w:customStyle="1" w:styleId="970C8CC29A564059A0C7AFD986B45D58">
    <w:name w:val="970C8CC29A564059A0C7AFD986B45D58"/>
    <w:rsid w:val="00484B52"/>
  </w:style>
  <w:style w:type="paragraph" w:customStyle="1" w:styleId="8FB9592DE3D94517AE812F8D33948D2D">
    <w:name w:val="8FB9592DE3D94517AE812F8D33948D2D"/>
    <w:rsid w:val="00484B52"/>
  </w:style>
  <w:style w:type="paragraph" w:customStyle="1" w:styleId="63078BC72DAE4BF3AEA46AE835F8D378">
    <w:name w:val="63078BC72DAE4BF3AEA46AE835F8D378"/>
    <w:rsid w:val="00484B52"/>
  </w:style>
  <w:style w:type="paragraph" w:customStyle="1" w:styleId="19E05F2CC0474AAE897EB0DF68F94F06">
    <w:name w:val="19E05F2CC0474AAE897EB0DF68F94F06"/>
    <w:rsid w:val="00484B52"/>
  </w:style>
  <w:style w:type="paragraph" w:customStyle="1" w:styleId="EB1705C42EA04ED89631CBF54AC2E970">
    <w:name w:val="EB1705C42EA04ED89631CBF54AC2E970"/>
    <w:rsid w:val="00160B13"/>
  </w:style>
  <w:style w:type="paragraph" w:customStyle="1" w:styleId="6A98E4DD82644C3CB3A3C2D27EBF2D6D">
    <w:name w:val="6A98E4DD82644C3CB3A3C2D27EBF2D6D"/>
    <w:rsid w:val="00160B13"/>
  </w:style>
  <w:style w:type="paragraph" w:customStyle="1" w:styleId="AE95D00CED0A4CB896BE9D0027DCDE12">
    <w:name w:val="AE95D00CED0A4CB896BE9D0027DCDE12"/>
    <w:rsid w:val="00160B13"/>
  </w:style>
  <w:style w:type="paragraph" w:customStyle="1" w:styleId="5333B8C297944DCF907B0D36C071A668">
    <w:name w:val="5333B8C297944DCF907B0D36C071A668"/>
    <w:rsid w:val="00160B13"/>
  </w:style>
  <w:style w:type="paragraph" w:customStyle="1" w:styleId="ADD12F4B31D246B9BD520CB581A730E4">
    <w:name w:val="ADD12F4B31D246B9BD520CB581A730E4"/>
    <w:rsid w:val="00160B13"/>
  </w:style>
  <w:style w:type="paragraph" w:customStyle="1" w:styleId="FE63ACD47E004B8BA69A632AE98C2922">
    <w:name w:val="FE63ACD47E004B8BA69A632AE98C2922"/>
    <w:rsid w:val="00160B13"/>
  </w:style>
  <w:style w:type="paragraph" w:customStyle="1" w:styleId="5E3B8F25D2304E2BBE667F3D820AAE8C">
    <w:name w:val="5E3B8F25D2304E2BBE667F3D820AAE8C"/>
    <w:rsid w:val="006A0C45"/>
    <w:pPr>
      <w:spacing w:after="160" w:line="259" w:lineRule="auto"/>
    </w:pPr>
  </w:style>
  <w:style w:type="paragraph" w:customStyle="1" w:styleId="4F4561FD84B84748B91494CDF9AE46CC">
    <w:name w:val="4F4561FD84B84748B91494CDF9AE46CC"/>
    <w:rsid w:val="006A0C45"/>
    <w:pPr>
      <w:spacing w:after="160" w:line="259" w:lineRule="auto"/>
    </w:pPr>
  </w:style>
  <w:style w:type="paragraph" w:customStyle="1" w:styleId="3340C62001114DFB8CAD0EF48A9E1158">
    <w:name w:val="3340C62001114DFB8CAD0EF48A9E1158"/>
    <w:rsid w:val="006A0C45"/>
    <w:pPr>
      <w:spacing w:after="160" w:line="259" w:lineRule="auto"/>
    </w:pPr>
  </w:style>
  <w:style w:type="paragraph" w:customStyle="1" w:styleId="53E2931CC711435D83898BD01AF55C24">
    <w:name w:val="53E2931CC711435D83898BD01AF55C24"/>
    <w:rsid w:val="006A0C45"/>
    <w:pPr>
      <w:spacing w:after="160" w:line="259" w:lineRule="auto"/>
    </w:pPr>
  </w:style>
  <w:style w:type="paragraph" w:customStyle="1" w:styleId="C33BA26D6D09471EAF66FDCD0E62F6E1">
    <w:name w:val="C33BA26D6D09471EAF66FDCD0E62F6E1"/>
    <w:rsid w:val="006A0C45"/>
    <w:pPr>
      <w:spacing w:after="160" w:line="259" w:lineRule="auto"/>
    </w:pPr>
  </w:style>
  <w:style w:type="paragraph" w:customStyle="1" w:styleId="42DD7069D8B1486BA95D2EB0AB73CEA2">
    <w:name w:val="42DD7069D8B1486BA95D2EB0AB73CEA2"/>
    <w:rsid w:val="006A0C45"/>
    <w:pPr>
      <w:spacing w:after="160" w:line="259" w:lineRule="auto"/>
    </w:pPr>
  </w:style>
  <w:style w:type="paragraph" w:customStyle="1" w:styleId="A7EC5564332A4000A18684F667D379AA">
    <w:name w:val="A7EC5564332A4000A18684F667D379AA"/>
    <w:rsid w:val="006A0C4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630</Words>
  <Characters>5234</Characters>
  <Application>Microsoft Office Word</Application>
  <DocSecurity>0</DocSecurity>
  <Lines>43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Östergötland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Landstinget i Östergötland</dc:creator>
  <cp:lastModifiedBy>Vidlund Angelica</cp:lastModifiedBy>
  <cp:revision>2</cp:revision>
  <cp:lastPrinted>2016-11-10T10:14:00Z</cp:lastPrinted>
  <dcterms:created xsi:type="dcterms:W3CDTF">2023-04-11T14:28:00Z</dcterms:created>
  <dcterms:modified xsi:type="dcterms:W3CDTF">2023-04-11T14:28:00Z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2024-06-19T00:00:00Z</vt:filetime>
  </property>
  <property fmtid="{D5CDD505-2E9C-101B-9397-08002B2CF9AE}" pid="3" name="ApprovedBy">
    <vt:lpwstr> </vt:lpwstr>
  </property>
  <property fmtid="{D5CDD505-2E9C-101B-9397-08002B2CF9AE}" pid="4" name="ApprovedDate">
    <vt:lpwstr> </vt:lpwstr>
  </property>
  <property fmtid="{D5CDD505-2E9C-101B-9397-08002B2CF9AE}" pid="5" name="ArchivedDescription">
    <vt:lpwstr/>
  </property>
  <property fmtid="{D5CDD505-2E9C-101B-9397-08002B2CF9AE}" pid="6" name="CCategory">
    <vt:lpwstr> </vt:lpwstr>
  </property>
  <property fmtid="{D5CDD505-2E9C-101B-9397-08002B2CF9AE}" pid="7" name="ChangeDescription">
    <vt:lpwstr>Ny innehållsansvarig</vt:lpwstr>
  </property>
  <property fmtid="{D5CDD505-2E9C-101B-9397-08002B2CF9AE}" pid="8" name="CreateDate">
    <vt:filetime>2021-02-17T13:55:05Z</vt:filetime>
  </property>
  <property fmtid="{D5CDD505-2E9C-101B-9397-08002B2CF9AE}" pid="9" name="Creator">
    <vt:lpwstr>Yvonne Ljungqvist</vt:lpwstr>
  </property>
  <property fmtid="{D5CDD505-2E9C-101B-9397-08002B2CF9AE}" pid="10" name="CTitle">
    <vt:lpwstr> </vt:lpwstr>
  </property>
  <property fmtid="{D5CDD505-2E9C-101B-9397-08002B2CF9AE}" pid="11" name="DocNo">
    <vt:lpwstr> </vt:lpwstr>
  </property>
  <property fmtid="{D5CDD505-2E9C-101B-9397-08002B2CF9AE}" pid="12" name="DocumentCathegory">
    <vt:lpwstr> </vt:lpwstr>
  </property>
  <property fmtid="{D5CDD505-2E9C-101B-9397-08002B2CF9AE}" pid="13" name="DocumentNo">
    <vt:lpwstr> </vt:lpwstr>
  </property>
  <property fmtid="{D5CDD505-2E9C-101B-9397-08002B2CF9AE}" pid="14" name="DocumentType">
    <vt:lpwstr>Blanketter och mallar</vt:lpwstr>
  </property>
  <property fmtid="{D5CDD505-2E9C-101B-9397-08002B2CF9AE}" pid="15" name="Draft">
    <vt:i4>0</vt:i4>
  </property>
  <property fmtid="{D5CDD505-2E9C-101B-9397-08002B2CF9AE}" pid="16" name="IsCheckedOut">
    <vt:bool>false</vt:bool>
  </property>
  <property fmtid="{D5CDD505-2E9C-101B-9397-08002B2CF9AE}" pid="17" name="IsPublished">
    <vt:bool>true</vt:bool>
  </property>
  <property fmtid="{D5CDD505-2E9C-101B-9397-08002B2CF9AE}" pid="18" name="Issue">
    <vt:lpwstr> </vt:lpwstr>
  </property>
  <property fmtid="{D5CDD505-2E9C-101B-9397-08002B2CF9AE}" pid="19" name="MetadataDiarienummer">
    <vt:lpwstr/>
  </property>
  <property fmtid="{D5CDD505-2E9C-101B-9397-08002B2CF9AE}" pid="20" name="MetadataE-post till ">
    <vt:lpwstr/>
  </property>
  <property fmtid="{D5CDD505-2E9C-101B-9397-08002B2CF9AE}" pid="21" name="MetadataGodkännare">
    <vt:lpwstr>Christina Berggren | Enhetschef</vt:lpwstr>
  </property>
  <property fmtid="{D5CDD505-2E9C-101B-9397-08002B2CF9AE}" pid="22" name="MetadataGranskare Utformning">
    <vt:lpwstr> Granskare Region Östergötland</vt:lpwstr>
  </property>
  <property fmtid="{D5CDD505-2E9C-101B-9397-08002B2CF9AE}" pid="23" name="MetadataHuvudprocess">
    <vt:lpwstr/>
  </property>
  <property fmtid="{D5CDD505-2E9C-101B-9397-08002B2CF9AE}" pid="24" name="MetadataInnehållsansvarig">
    <vt:lpwstr>Christian Andersson | Handläggare, Hälso- O Sjukvård</vt:lpwstr>
  </property>
  <property fmtid="{D5CDD505-2E9C-101B-9397-08002B2CF9AE}" pid="25" name="MetadataMedförfattare">
    <vt:lpwstr>Yvonne Ljungqvist | Administratör</vt:lpwstr>
  </property>
  <property fmtid="{D5CDD505-2E9C-101B-9397-08002B2CF9AE}" pid="26" name="MetadataMålgrupp Centrum">
    <vt:lpwstr/>
  </property>
  <property fmtid="{D5CDD505-2E9C-101B-9397-08002B2CF9AE}" pid="27" name="MetadataMålgrupp Enhet">
    <vt:lpwstr/>
  </property>
  <property fmtid="{D5CDD505-2E9C-101B-9397-08002B2CF9AE}" pid="28" name="MetadataMålgrupp Verksamhet">
    <vt:lpwstr/>
  </property>
  <property fmtid="{D5CDD505-2E9C-101B-9397-08002B2CF9AE}" pid="29" name="MetadataNyckelord">
    <vt:lpwstr>Uppdragsgivare, invånare, Patient, Hälso- och sjukvården, Region Östergötland</vt:lpwstr>
  </property>
  <property fmtid="{D5CDD505-2E9C-101B-9397-08002B2CF9AE}" pid="30" name="MetadataProcess">
    <vt:lpwstr/>
  </property>
  <property fmtid="{D5CDD505-2E9C-101B-9397-08002B2CF9AE}" pid="31" name="MetadataTillgänglighetsnivå">
    <vt:lpwstr>3. Allmänheten</vt:lpwstr>
  </property>
  <property fmtid="{D5CDD505-2E9C-101B-9397-08002B2CF9AE}" pid="32" name="MetadataUnderprocess Nivå 1">
    <vt:lpwstr/>
  </property>
  <property fmtid="{D5CDD505-2E9C-101B-9397-08002B2CF9AE}" pid="33" name="MetadataUnderprocess Nivå 2">
    <vt:lpwstr/>
  </property>
  <property fmtid="{D5CDD505-2E9C-101B-9397-08002B2CF9AE}" pid="34" name="MetadataUnderprocess Nivå 3">
    <vt:lpwstr/>
  </property>
  <property fmtid="{D5CDD505-2E9C-101B-9397-08002B2CF9AE}" pid="35" name="MetadataUtfärdande Centrum">
    <vt:lpwstr>Regionledning</vt:lpwstr>
  </property>
  <property fmtid="{D5CDD505-2E9C-101B-9397-08002B2CF9AE}" pid="36" name="MetadataUtfärdande Verksamhet">
    <vt:lpwstr>Folkhälso- och statistikenheten</vt:lpwstr>
  </property>
  <property fmtid="{D5CDD505-2E9C-101B-9397-08002B2CF9AE}" pid="37" name="Number">
    <vt:lpwstr>40429</vt:lpwstr>
  </property>
  <property fmtid="{D5CDD505-2E9C-101B-9397-08002B2CF9AE}" pid="38" name="Prefix">
    <vt:lpwstr/>
  </property>
  <property fmtid="{D5CDD505-2E9C-101B-9397-08002B2CF9AE}" pid="39" name="PublishDate">
    <vt:filetime>2023-03-27T08:50:49Z</vt:filetime>
  </property>
  <property fmtid="{D5CDD505-2E9C-101B-9397-08002B2CF9AE}" pid="40" name="RoleDistributör">
    <vt:lpwstr/>
  </property>
  <property fmtid="{D5CDD505-2E9C-101B-9397-08002B2CF9AE}" pid="41" name="RoleGodkännare">
    <vt:lpwstr>Christina Berggren | Enhetschef</vt:lpwstr>
  </property>
  <property fmtid="{D5CDD505-2E9C-101B-9397-08002B2CF9AE}" pid="42" name="RoleGranskare Utformning">
    <vt:lpwstr> Granskare Region Östergötland</vt:lpwstr>
  </property>
  <property fmtid="{D5CDD505-2E9C-101B-9397-08002B2CF9AE}" pid="43" name="RoleInnehållsansvarig">
    <vt:lpwstr>Christian Andersson | Handläggare, Hälso- O Sjukvård</vt:lpwstr>
  </property>
  <property fmtid="{D5CDD505-2E9C-101B-9397-08002B2CF9AE}" pid="44" name="RoleIntressent">
    <vt:lpwstr>Region Östergötland</vt:lpwstr>
  </property>
  <property fmtid="{D5CDD505-2E9C-101B-9397-08002B2CF9AE}" pid="45" name="RoleMedförfattare">
    <vt:lpwstr>Yvonne Ljungqvist | Administratör</vt:lpwstr>
  </property>
  <property fmtid="{D5CDD505-2E9C-101B-9397-08002B2CF9AE}" pid="46" name="RoleSkapare">
    <vt:lpwstr>Yvonne Ljungqvist</vt:lpwstr>
  </property>
  <property fmtid="{D5CDD505-2E9C-101B-9397-08002B2CF9AE}" pid="47" name="SecurityLevel">
    <vt:i4>3</vt:i4>
  </property>
  <property fmtid="{D5CDD505-2E9C-101B-9397-08002B2CF9AE}" pid="48" name="Title">
    <vt:lpwstr>Överenskommelse mellan uppdragsgivare och invånar-, patient- och närståendeföreträdare </vt:lpwstr>
  </property>
  <property fmtid="{D5CDD505-2E9C-101B-9397-08002B2CF9AE}" pid="49" name="Version">
    <vt:i4>6</vt:i4>
  </property>
</Properties>
</file>