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F1" w:rsidRDefault="00172BF1" w:rsidP="00172BF1">
      <w:r>
        <w:t xml:space="preserve">Sammanfattning </w:t>
      </w:r>
    </w:p>
    <w:p w:rsidR="00172BF1" w:rsidRDefault="00172BF1" w:rsidP="00172BF1">
      <w:r>
        <w:t xml:space="preserve"> </w:t>
      </w:r>
    </w:p>
    <w:p w:rsidR="00172BF1" w:rsidRDefault="00172BF1" w:rsidP="00172BF1">
      <w:r>
        <w:t xml:space="preserve">Bakgrund Det finns en tydlig koppling mellan arbetsmiljö, stress och sjukfrånvaro. Primärvården har problem med för stor arbetsbelastning och bristande bemanning. Sjukskrivningarna för utmattningssyndrom hos hälso- och sjukvårdspersonal har ökat kraftigt de senaste åren och kvinnor drabbas i större utsträckning än män. Syfte Syftet med arbetet var att kartlägga upplevd arbetsrelaterad stress bland ST-läkare i allmänmedicin i Östergötland. Metod Studien genomfördes som en tvärsnittsstudie. Data samlades in genom en webbenkät. Enkäten skickades ut till samtliga (120 st.) ST-läkare i allmänmedicin som var anställda i Östergötland hösten 2018. Svarsfrekvensen blev 66 procent vilket motsvarade 79 fullständiga svar.  Resultat Respondenterna upplevde svårigheter att påverka de beslut som fattas, att de inte kunde bestämma över sin arbetstakt, otydliga mål på arbetsplatsen och ökad arbetsbelastning. Drygt 95 procent uppgav att de har höga krav på sig själva, var engagerade i arbetet och att de tänkte på arbetet efter arbetsdagens slut. Nio av tio hade svårt att sätta gränser, 82 procent arbetade utöver ordinarie arbetstid för att hinna med sina arbetsuppgifter och 50 procent uppgav att de hade svårt att sova på grund av tankar på arbetet. En majoritet av respondenterna upplevde sig hinna med arbetsuppgifterna och att chefen tog hänsyn till deras åsikter.  Majoriteten upplevde stress på grund av ökad arbetsbelastning, höga krav på sig själva, svårigheter att sätta gränser, arbete utöver ordinarie arbetstid samt sömnstörningar. De som personligen var inblandade i en konflikt upplevde det som stressande. Kvinnor upplevde i större utsträckning än män att de inte kunde bestämma över arbetstakten.  Vissa uppgav att de väljer att arbeta deltid för att vara med familjen och för att hinna med fritidsintressen. Ett flertal upplevde att vissa beslut från ledningen inte var till nytta för vare sig patienten eller vården som helhet. Konklusion ST-läkarna i allmänmedicin i Östergötland rapporterade hög nivå av arbetsrelaterad stress. Det är viktigt och en rekommendation från Arbetsmiljöverket att aktivt förbättra detta. Det är viktigt för läkarnas egen hälsa, förmågan att kunna attrahera nya läkare samt i förlängningen för att patienter ska kunna få så bra vård som möjligt. För att få så stort genomslag som möjligt behöver åtgärder för att förbättra arbetsmiljön genomföras på individ-, chefs- och ledningsnivå. </w:t>
      </w:r>
    </w:p>
    <w:p w:rsidR="00193959" w:rsidRDefault="00193959">
      <w:bookmarkStart w:id="0" w:name="_GoBack"/>
      <w:bookmarkEnd w:id="0"/>
    </w:p>
    <w:sectPr w:rsidR="00193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F1"/>
    <w:rsid w:val="00172BF1"/>
    <w:rsid w:val="001939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10680-4292-43B2-89BD-BB7C377F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2063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 Camilla</dc:creator>
  <cp:keywords/>
  <dc:description/>
  <cp:lastModifiedBy>Bark Camilla</cp:lastModifiedBy>
  <cp:revision>1</cp:revision>
  <dcterms:created xsi:type="dcterms:W3CDTF">2020-09-03T06:23:00Z</dcterms:created>
  <dcterms:modified xsi:type="dcterms:W3CDTF">2020-09-03T06:23:00Z</dcterms:modified>
</cp:coreProperties>
</file>