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9F" w:rsidRDefault="00456C9F">
      <w:r>
        <w:t>Johanna Söderblom.</w:t>
      </w:r>
    </w:p>
    <w:p w:rsidR="00456C9F" w:rsidRDefault="00456C9F"/>
    <w:p w:rsidR="00BE6DCF" w:rsidRDefault="00456C9F">
      <w:bookmarkStart w:id="0" w:name="_GoBack"/>
      <w:bookmarkEnd w:id="0"/>
      <w:r>
        <w:t>Sammanfattning Bakgrund: Det råder brist på specialister i allmänmedicin som arbetar i primärvården på landets vårdcentraler. Samtidigt utbildas fler specialister i allmänmedicin än någonsin. I internationella jämförelser är svenska specialister i allmänmedicin mest stressade och nio av tio är missnöjda med tiden de kan ägna åt varje patient. En studie visar att 82% av ST</w:t>
      </w:r>
      <w:r>
        <w:t>läkarna i allmänmedicin i Region Östergötland arbetar övertid för att hinna med sitt arbete och 50% har svårt att sova på grund av tankar på arbetet. Tidigare studier har visat att det finns en korrelation mellan intentionen att sluta på ett arbete och att faktiskt sluta. Denna studie undersöker ST-läkare i allmänmedicins planer på att fortsätta att arbeta med patienter på en vårdcentral som färdiga specialister och vilka faktorer som påverkar dem att fortsätta eller att inte fortsätta. Metod och material: Studien genomfördes som en elektronisk enkätstudie till ST</w:t>
      </w:r>
      <w:r>
        <w:t>läkarna i allmänmedicin i östra länsdelen av Region Östergötland under oktober 2021. 54 ST-läkare tillfrågades och svarsfrekvensen var 52% Resultat: 86% av ST-läkarna planerar att fortsätta att arbeta som specialister på en vårdcentral medan 14% är osäkra/vet ej. De viktigaste faktorerna för att fortsätta var inflytande över arbetet och bra arbetsklimat. Den viktigaste faktorn som skulle få ST</w:t>
      </w:r>
      <w:r>
        <w:t>läkare att inte vilja fortsätta var för hög belastning och intensitet i arbetet. Slutsats: För att behålla ST-läkare i allmänmedicin på vårdcentraler även som färdiga specialister behöver arbetsgivare se till att arbetsbelastningen och intensiteten i arbetet ligger på en rimlig nivå. Om man vill att ST-läkare ska fortsätta att arbeta som specialister vill de ha inflytande över arbetet och ett bra arbetsklimat.</w:t>
      </w:r>
    </w:p>
    <w:sectPr w:rsidR="00BE6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9F"/>
    <w:rsid w:val="00456C9F"/>
    <w:rsid w:val="008B1799"/>
    <w:rsid w:val="00953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8388"/>
  <w15:chartTrackingRefBased/>
  <w15:docId w15:val="{CE1992CB-CB5E-458A-9F3C-E324F4AB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2022-02-03T12:46:00Z</dcterms:created>
  <dcterms:modified xsi:type="dcterms:W3CDTF">2022-02-03T12:46:00Z</dcterms:modified>
</cp:coreProperties>
</file>